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D1" w:rsidRPr="008C41B9" w:rsidRDefault="00DB19D1" w:rsidP="008C41B9">
      <w:pPr>
        <w:pStyle w:val="3"/>
        <w:tabs>
          <w:tab w:val="clear" w:pos="360"/>
          <w:tab w:val="left" w:pos="708"/>
        </w:tabs>
        <w:ind w:left="708"/>
        <w:rPr>
          <w:rFonts w:ascii="Arial" w:hAnsi="Arial" w:cs="Arial"/>
          <w:b/>
          <w:bCs/>
          <w:lang w:val="ru-RU"/>
        </w:rPr>
      </w:pPr>
      <w:r w:rsidRPr="008C41B9">
        <w:rPr>
          <w:rFonts w:ascii="Arial" w:hAnsi="Arial" w:cs="Arial"/>
          <w:b/>
          <w:bCs/>
          <w:lang w:val="ru-RU"/>
        </w:rPr>
        <w:t>АДМИНИСТРАЦИЯ</w:t>
      </w:r>
    </w:p>
    <w:p w:rsidR="00DB19D1" w:rsidRPr="008C41B9" w:rsidRDefault="00DB19D1" w:rsidP="008C41B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8C41B9">
        <w:rPr>
          <w:rFonts w:ascii="Arial" w:hAnsi="Arial" w:cs="Arial"/>
          <w:b/>
          <w:sz w:val="32"/>
          <w:szCs w:val="32"/>
          <w:lang w:eastAsia="ar-SA"/>
        </w:rPr>
        <w:t>СЕМЕНОВСКОГО  СЕЛЬСОВЕТА</w:t>
      </w:r>
    </w:p>
    <w:p w:rsidR="00DB19D1" w:rsidRPr="008C41B9" w:rsidRDefault="00DB19D1" w:rsidP="008C41B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8C41B9">
        <w:rPr>
          <w:rFonts w:ascii="Arial" w:hAnsi="Arial" w:cs="Arial"/>
          <w:b/>
          <w:sz w:val="32"/>
          <w:szCs w:val="32"/>
        </w:rPr>
        <w:t>КАСТОРЕНСКОГО РАЙОНА КУРСКОЙ ОБЛАСТИ</w:t>
      </w:r>
    </w:p>
    <w:p w:rsidR="00DB19D1" w:rsidRPr="008C41B9" w:rsidRDefault="00DB19D1" w:rsidP="008C41B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DB19D1" w:rsidRPr="008C41B9" w:rsidRDefault="00DB19D1" w:rsidP="008C41B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8C41B9">
        <w:rPr>
          <w:rFonts w:ascii="Arial" w:hAnsi="Arial" w:cs="Arial"/>
          <w:b/>
          <w:bCs/>
          <w:sz w:val="32"/>
          <w:szCs w:val="32"/>
        </w:rPr>
        <w:t>П</w:t>
      </w:r>
      <w:proofErr w:type="gramEnd"/>
      <w:r w:rsidRPr="008C41B9">
        <w:rPr>
          <w:rFonts w:ascii="Arial" w:hAnsi="Arial" w:cs="Arial"/>
          <w:b/>
          <w:bCs/>
          <w:sz w:val="32"/>
          <w:szCs w:val="32"/>
        </w:rPr>
        <w:t xml:space="preserve"> О С Т А Н О В Л Е Н И Е</w:t>
      </w:r>
    </w:p>
    <w:p w:rsidR="00DB19D1" w:rsidRPr="008C41B9" w:rsidRDefault="008C41B9" w:rsidP="008C41B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 09 февраля 2012 </w:t>
      </w:r>
      <w:r w:rsidR="00CD1A12">
        <w:rPr>
          <w:rFonts w:ascii="Arial" w:hAnsi="Arial" w:cs="Arial"/>
          <w:b/>
          <w:sz w:val="32"/>
          <w:szCs w:val="32"/>
        </w:rPr>
        <w:t>г.</w:t>
      </w:r>
      <w:r>
        <w:rPr>
          <w:rFonts w:ascii="Arial" w:hAnsi="Arial" w:cs="Arial"/>
          <w:b/>
          <w:sz w:val="32"/>
          <w:szCs w:val="32"/>
        </w:rPr>
        <w:t xml:space="preserve">  </w:t>
      </w:r>
      <w:r w:rsidR="00DB19D1" w:rsidRPr="008C41B9">
        <w:rPr>
          <w:rFonts w:ascii="Arial" w:hAnsi="Arial" w:cs="Arial"/>
          <w:b/>
          <w:sz w:val="32"/>
          <w:szCs w:val="32"/>
        </w:rPr>
        <w:t xml:space="preserve">№ </w:t>
      </w:r>
      <w:r w:rsidR="005565D3" w:rsidRPr="008C41B9">
        <w:rPr>
          <w:rFonts w:ascii="Arial" w:hAnsi="Arial" w:cs="Arial"/>
          <w:b/>
          <w:sz w:val="32"/>
          <w:szCs w:val="32"/>
        </w:rPr>
        <w:t>4</w:t>
      </w:r>
    </w:p>
    <w:p w:rsidR="008C41B9" w:rsidRDefault="008C41B9" w:rsidP="008C41B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B19D1" w:rsidRPr="008C41B9" w:rsidRDefault="00DB19D1" w:rsidP="008C41B9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8C41B9">
        <w:rPr>
          <w:rFonts w:ascii="Arial" w:hAnsi="Arial" w:cs="Arial"/>
          <w:b/>
          <w:color w:val="000000"/>
          <w:sz w:val="32"/>
          <w:szCs w:val="32"/>
        </w:rPr>
        <w:t>Об утверждении  Программы</w:t>
      </w:r>
    </w:p>
    <w:p w:rsidR="00DB19D1" w:rsidRPr="008C41B9" w:rsidRDefault="00707C19" w:rsidP="008C41B9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8C41B9">
        <w:rPr>
          <w:rFonts w:ascii="Arial" w:hAnsi="Arial" w:cs="Arial"/>
          <w:b/>
          <w:color w:val="000000"/>
          <w:sz w:val="32"/>
          <w:szCs w:val="32"/>
        </w:rPr>
        <w:t>к</w:t>
      </w:r>
      <w:r w:rsidR="00DB19D1" w:rsidRPr="008C41B9">
        <w:rPr>
          <w:rFonts w:ascii="Arial" w:hAnsi="Arial" w:cs="Arial"/>
          <w:b/>
          <w:color w:val="000000"/>
          <w:sz w:val="32"/>
          <w:szCs w:val="32"/>
        </w:rPr>
        <w:t xml:space="preserve">омплексного развития </w:t>
      </w:r>
      <w:proofErr w:type="gramStart"/>
      <w:r w:rsidR="00DB19D1" w:rsidRPr="008C41B9">
        <w:rPr>
          <w:rFonts w:ascii="Arial" w:hAnsi="Arial" w:cs="Arial"/>
          <w:b/>
          <w:color w:val="000000"/>
          <w:sz w:val="32"/>
          <w:szCs w:val="32"/>
        </w:rPr>
        <w:t>коммунальной</w:t>
      </w:r>
      <w:proofErr w:type="gramEnd"/>
    </w:p>
    <w:p w:rsidR="00DB19D1" w:rsidRPr="008C41B9" w:rsidRDefault="00DB19D1" w:rsidP="008C41B9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8C41B9">
        <w:rPr>
          <w:rFonts w:ascii="Arial" w:hAnsi="Arial" w:cs="Arial"/>
          <w:b/>
          <w:color w:val="000000"/>
          <w:sz w:val="32"/>
          <w:szCs w:val="32"/>
        </w:rPr>
        <w:t>инфраструктуры Семеновского сельсовета</w:t>
      </w:r>
    </w:p>
    <w:p w:rsidR="00DB19D1" w:rsidRPr="008C41B9" w:rsidRDefault="00DB19D1" w:rsidP="008C41B9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DF4162" w:rsidRPr="008C41B9" w:rsidRDefault="00DF4162" w:rsidP="008C41B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tbl>
      <w:tblPr>
        <w:tblW w:w="98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214"/>
        <w:gridCol w:w="667"/>
      </w:tblGrid>
      <w:tr w:rsidR="002D370B" w:rsidRPr="008C41B9" w:rsidTr="00A64A07">
        <w:trPr>
          <w:gridAfter w:val="1"/>
          <w:wAfter w:w="667" w:type="dxa"/>
          <w:trHeight w:val="778"/>
        </w:trPr>
        <w:tc>
          <w:tcPr>
            <w:tcW w:w="9214" w:type="dxa"/>
            <w:tcBorders>
              <w:top w:val="nil"/>
              <w:bottom w:val="nil"/>
            </w:tcBorders>
            <w:shd w:val="clear" w:color="auto" w:fill="FFFFFF"/>
          </w:tcPr>
          <w:p w:rsidR="00DF4162" w:rsidRPr="00A64A07" w:rsidRDefault="00707C19" w:rsidP="00A64A07">
            <w:pPr>
              <w:spacing w:after="0" w:line="312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C41B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</w:t>
            </w:r>
            <w:proofErr w:type="gramStart"/>
            <w:r w:rsidR="00DB19D1" w:rsidRPr="008C41B9">
              <w:rPr>
                <w:rFonts w:ascii="Arial" w:hAnsi="Arial" w:cs="Arial"/>
                <w:color w:val="000000"/>
                <w:sz w:val="24"/>
                <w:szCs w:val="24"/>
              </w:rPr>
              <w:t xml:space="preserve">В соответствии с 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Федеральны</w:t>
            </w:r>
            <w:r w:rsidR="002D370B" w:rsidRPr="008C41B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м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закон</w:t>
            </w:r>
            <w:r w:rsidR="002D370B" w:rsidRPr="008C41B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ом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от 06.10.2003г. № 131-ФЗ «Об общих </w:t>
            </w:r>
            <w:r w:rsidR="00DF4162" w:rsidRPr="008C41B9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>принципах организации местного самоуправления в Российской Федерации», Федеральны</w:t>
            </w:r>
            <w:r w:rsidR="002D370B" w:rsidRPr="008C41B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м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закон</w:t>
            </w:r>
            <w:r w:rsidR="002D370B" w:rsidRPr="008C41B9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ом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от 30.12.2004 г. № 210-ФЗ «Об основах регулирования тарифов организаций коммунального 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 xml:space="preserve">комплекса», 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Федеральный закон 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>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      </w:r>
            <w:r w:rsidR="00A64A07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-1"/>
                <w:sz w:val="24"/>
                <w:szCs w:val="24"/>
              </w:rPr>
              <w:t xml:space="preserve"> </w:t>
            </w:r>
            <w:r w:rsidR="002D370B" w:rsidRPr="008C41B9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Федеральный закон </w:t>
            </w:r>
            <w:r w:rsidR="002D370B" w:rsidRPr="008C41B9">
              <w:rPr>
                <w:rFonts w:ascii="Arial" w:eastAsia="Times New Roman" w:hAnsi="Arial" w:cs="Arial"/>
                <w:sz w:val="24"/>
                <w:szCs w:val="24"/>
              </w:rPr>
              <w:t>от 27.07.2010г. № 190-ФЗ</w:t>
            </w:r>
            <w:proofErr w:type="gramEnd"/>
            <w:r w:rsidR="002D370B" w:rsidRPr="008C41B9">
              <w:rPr>
                <w:rFonts w:ascii="Arial" w:eastAsia="Times New Roman" w:hAnsi="Arial" w:cs="Arial"/>
                <w:sz w:val="24"/>
                <w:szCs w:val="24"/>
              </w:rPr>
              <w:t xml:space="preserve"> «О теплоснабжении», Распоряжение Правительства Российской Федерации от 02.02.2010</w:t>
            </w:r>
            <w:r w:rsidR="00DF4162" w:rsidRPr="008C41B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D370B" w:rsidRPr="008C41B9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  <w:r w:rsidR="00DF4162" w:rsidRPr="008C41B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D370B" w:rsidRPr="008C41B9">
              <w:rPr>
                <w:rFonts w:ascii="Arial" w:eastAsia="Times New Roman" w:hAnsi="Arial" w:cs="Arial"/>
                <w:sz w:val="24"/>
                <w:szCs w:val="24"/>
              </w:rPr>
              <w:t>№ 102-р «Об утверждении Концепции федеральной целевой программы «Комплексная программа модернизации и реформирования жилищно-коммунального хозяйства на 2010-2020 годы», Приказ Министерства Регионального развития Российской Федерации от 06.05.2011</w:t>
            </w:r>
            <w:r w:rsidR="00DF4162" w:rsidRPr="008C41B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D370B" w:rsidRPr="008C41B9">
              <w:rPr>
                <w:rFonts w:ascii="Arial" w:eastAsia="Times New Roman" w:hAnsi="Arial" w:cs="Arial"/>
                <w:sz w:val="24"/>
                <w:szCs w:val="24"/>
              </w:rPr>
              <w:t>г.</w:t>
            </w:r>
            <w:r w:rsidR="00DF4162" w:rsidRPr="008C41B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D370B" w:rsidRPr="008C41B9">
              <w:rPr>
                <w:rFonts w:ascii="Arial" w:eastAsia="Times New Roman" w:hAnsi="Arial" w:cs="Arial"/>
                <w:sz w:val="24"/>
                <w:szCs w:val="24"/>
              </w:rPr>
              <w:t xml:space="preserve"> № 204 </w:t>
            </w:r>
            <w:r w:rsidR="00DF4162" w:rsidRPr="008C41B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D370B" w:rsidRPr="008C41B9">
              <w:rPr>
                <w:rFonts w:ascii="Arial" w:eastAsia="Times New Roman" w:hAnsi="Arial" w:cs="Arial"/>
                <w:sz w:val="24"/>
                <w:szCs w:val="24"/>
              </w:rPr>
              <w:t>«О разработке программ комплексного развития систем коммунальной инфраструктуры муниципальных образований»</w:t>
            </w:r>
            <w:r w:rsidR="002D370B" w:rsidRPr="008C41B9">
              <w:rPr>
                <w:rFonts w:ascii="Arial" w:hAnsi="Arial" w:cs="Arial"/>
                <w:sz w:val="24"/>
                <w:szCs w:val="24"/>
              </w:rPr>
              <w:t>,</w:t>
            </w:r>
            <w:r w:rsidR="00DF4162" w:rsidRPr="008C41B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4162" w:rsidRPr="008C41B9">
              <w:rPr>
                <w:rFonts w:ascii="Arial" w:hAnsi="Arial" w:cs="Arial"/>
                <w:b/>
                <w:color w:val="000000"/>
                <w:sz w:val="24"/>
                <w:szCs w:val="24"/>
              </w:rPr>
              <w:t>ПОСТАНОВЛЯЮ:</w:t>
            </w:r>
          </w:p>
          <w:p w:rsidR="002D370B" w:rsidRPr="008C41B9" w:rsidRDefault="002D370B" w:rsidP="00A64A07">
            <w:pPr>
              <w:shd w:val="clear" w:color="auto" w:fill="FFFFFF"/>
              <w:ind w:left="10" w:right="108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07C19" w:rsidRPr="008C41B9" w:rsidRDefault="00707C19" w:rsidP="00A64A07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41B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A64A07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r w:rsidRPr="008C41B9">
              <w:rPr>
                <w:rFonts w:ascii="Arial" w:hAnsi="Arial" w:cs="Arial"/>
                <w:color w:val="000000"/>
                <w:sz w:val="24"/>
                <w:szCs w:val="24"/>
              </w:rPr>
              <w:t xml:space="preserve">Утвердить прилагаемую Программу Комплексного развития </w:t>
            </w:r>
            <w:r w:rsidR="00A64A07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8C41B9">
              <w:rPr>
                <w:rFonts w:ascii="Arial" w:hAnsi="Arial" w:cs="Arial"/>
                <w:color w:val="000000"/>
                <w:sz w:val="24"/>
                <w:szCs w:val="24"/>
              </w:rPr>
              <w:t>оммунальной инфраструктуры Семеновского сельсовета на 2012 – 2015 годы.</w:t>
            </w:r>
          </w:p>
          <w:p w:rsidR="00707C19" w:rsidRPr="008C41B9" w:rsidRDefault="00707C19" w:rsidP="00707C19">
            <w:pPr>
              <w:spacing w:before="100" w:beforeAutospacing="1" w:after="100" w:afterAutospacing="1" w:line="312" w:lineRule="atLeast"/>
              <w:ind w:firstLine="7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41B9">
              <w:rPr>
                <w:rFonts w:ascii="Arial" w:hAnsi="Arial" w:cs="Arial"/>
                <w:color w:val="000000"/>
                <w:sz w:val="24"/>
                <w:szCs w:val="24"/>
              </w:rPr>
              <w:t xml:space="preserve">2.  </w:t>
            </w:r>
            <w:r w:rsidR="00A64A07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8C41B9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вступает в силу с 1 января 2012 года.</w:t>
            </w:r>
          </w:p>
          <w:p w:rsidR="00707C19" w:rsidRPr="008C41B9" w:rsidRDefault="00707C19" w:rsidP="00707C19">
            <w:pPr>
              <w:spacing w:before="100" w:beforeAutospacing="1" w:after="100" w:afterAutospacing="1" w:line="312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07C19" w:rsidRPr="008C41B9" w:rsidRDefault="00707C19" w:rsidP="00A64A0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41B9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</w:t>
            </w:r>
            <w:r w:rsidR="00A64A07">
              <w:rPr>
                <w:rFonts w:ascii="Arial" w:hAnsi="Arial" w:cs="Arial"/>
                <w:color w:val="000000"/>
                <w:sz w:val="24"/>
                <w:szCs w:val="24"/>
              </w:rPr>
              <w:t xml:space="preserve"> администрации                                                                                                                  </w:t>
            </w:r>
            <w:r w:rsidRPr="008C41B9">
              <w:rPr>
                <w:rFonts w:ascii="Arial" w:hAnsi="Arial" w:cs="Arial"/>
                <w:color w:val="000000"/>
                <w:sz w:val="24"/>
                <w:szCs w:val="24"/>
              </w:rPr>
              <w:t>Семеновского</w:t>
            </w:r>
            <w:r w:rsidR="00A64A0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C41B9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сельсовета                                                          </w:t>
            </w:r>
            <w:r w:rsidR="00A64A07">
              <w:rPr>
                <w:rFonts w:ascii="Arial" w:hAnsi="Arial" w:cs="Arial"/>
                <w:color w:val="000000"/>
                <w:sz w:val="24"/>
                <w:szCs w:val="24"/>
              </w:rPr>
              <w:t>Н.</w:t>
            </w:r>
            <w:r w:rsidRPr="008C41B9">
              <w:rPr>
                <w:rFonts w:ascii="Arial" w:hAnsi="Arial" w:cs="Arial"/>
                <w:color w:val="000000"/>
                <w:sz w:val="24"/>
                <w:szCs w:val="24"/>
              </w:rPr>
              <w:t>Н.Емельянов</w:t>
            </w:r>
          </w:p>
          <w:p w:rsidR="00707C19" w:rsidRPr="008C41B9" w:rsidRDefault="00707C19" w:rsidP="00707C19">
            <w:pPr>
              <w:shd w:val="clear" w:color="auto" w:fill="FFFFFF"/>
              <w:ind w:left="10" w:right="108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07C19" w:rsidRPr="008C41B9" w:rsidTr="00A64A07">
        <w:trPr>
          <w:gridAfter w:val="1"/>
          <w:wAfter w:w="667" w:type="dxa"/>
          <w:trHeight w:val="778"/>
        </w:trPr>
        <w:tc>
          <w:tcPr>
            <w:tcW w:w="9214" w:type="dxa"/>
            <w:tcBorders>
              <w:top w:val="nil"/>
              <w:bottom w:val="nil"/>
            </w:tcBorders>
            <w:shd w:val="clear" w:color="auto" w:fill="FFFFFF"/>
          </w:tcPr>
          <w:p w:rsidR="00707C19" w:rsidRPr="008C41B9" w:rsidRDefault="00707C19" w:rsidP="00707C19">
            <w:pPr>
              <w:spacing w:after="0" w:line="312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7C19" w:rsidRPr="008C41B9" w:rsidTr="00A64A07">
        <w:trPr>
          <w:trHeight w:val="778"/>
        </w:trPr>
        <w:tc>
          <w:tcPr>
            <w:tcW w:w="9881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707C19" w:rsidRPr="008C41B9" w:rsidRDefault="00707C19" w:rsidP="00707C19">
            <w:pPr>
              <w:spacing w:after="0" w:line="312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F4162" w:rsidRPr="008C41B9" w:rsidRDefault="00DF4162">
      <w:pPr>
        <w:rPr>
          <w:rFonts w:ascii="Arial" w:hAnsi="Arial" w:cs="Arial"/>
          <w:sz w:val="24"/>
          <w:szCs w:val="24"/>
        </w:rPr>
      </w:pPr>
    </w:p>
    <w:sectPr w:rsidR="00DF4162" w:rsidRPr="008C41B9" w:rsidSect="008C41B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B19D1"/>
    <w:rsid w:val="002D370B"/>
    <w:rsid w:val="005565D3"/>
    <w:rsid w:val="005D4F9A"/>
    <w:rsid w:val="006265A2"/>
    <w:rsid w:val="0070414E"/>
    <w:rsid w:val="00707C19"/>
    <w:rsid w:val="0072286B"/>
    <w:rsid w:val="0080420C"/>
    <w:rsid w:val="008C41B9"/>
    <w:rsid w:val="00A64A07"/>
    <w:rsid w:val="00CD1A12"/>
    <w:rsid w:val="00D50740"/>
    <w:rsid w:val="00D76CBD"/>
    <w:rsid w:val="00DB19D1"/>
    <w:rsid w:val="00DF4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4E"/>
  </w:style>
  <w:style w:type="paragraph" w:styleId="3">
    <w:name w:val="heading 3"/>
    <w:basedOn w:val="a"/>
    <w:next w:val="a"/>
    <w:link w:val="30"/>
    <w:uiPriority w:val="99"/>
    <w:qFormat/>
    <w:rsid w:val="00DB19D1"/>
    <w:pPr>
      <w:keepNext/>
      <w:tabs>
        <w:tab w:val="num" w:pos="36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32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B19D1"/>
    <w:rPr>
      <w:rFonts w:ascii="Times New Roman" w:eastAsia="Times New Roman" w:hAnsi="Times New Roman" w:cs="Times New Roman"/>
      <w:sz w:val="32"/>
      <w:szCs w:val="32"/>
      <w:lang w:val="en-US" w:eastAsia="ar-SA"/>
    </w:rPr>
  </w:style>
  <w:style w:type="paragraph" w:customStyle="1" w:styleId="ConsPlusNormal">
    <w:name w:val="ConsPlusNormal"/>
    <w:uiPriority w:val="99"/>
    <w:rsid w:val="00DB1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B1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Емельянова</cp:lastModifiedBy>
  <cp:revision>13</cp:revision>
  <cp:lastPrinted>2012-03-15T07:57:00Z</cp:lastPrinted>
  <dcterms:created xsi:type="dcterms:W3CDTF">2012-02-11T14:23:00Z</dcterms:created>
  <dcterms:modified xsi:type="dcterms:W3CDTF">2012-03-15T08:00:00Z</dcterms:modified>
</cp:coreProperties>
</file>