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D1" w:rsidRPr="00D12F33" w:rsidRDefault="00C67CD1" w:rsidP="00C67C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2F3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7CD1" w:rsidRPr="00D12F33" w:rsidRDefault="00C67CD1" w:rsidP="00C67C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2F33">
        <w:rPr>
          <w:rFonts w:ascii="Arial" w:hAnsi="Arial" w:cs="Arial"/>
          <w:b/>
          <w:sz w:val="32"/>
          <w:szCs w:val="32"/>
        </w:rPr>
        <w:t xml:space="preserve">АДМИНИСТРАЦИЯ   </w:t>
      </w:r>
      <w:r w:rsidR="004521E9" w:rsidRPr="00D12F33">
        <w:rPr>
          <w:rFonts w:ascii="Arial" w:hAnsi="Arial" w:cs="Arial"/>
          <w:b/>
          <w:sz w:val="32"/>
          <w:szCs w:val="32"/>
        </w:rPr>
        <w:t>СЕМЕ</w:t>
      </w:r>
      <w:r w:rsidRPr="00D12F33">
        <w:rPr>
          <w:rFonts w:ascii="Arial" w:hAnsi="Arial" w:cs="Arial"/>
          <w:b/>
          <w:sz w:val="32"/>
          <w:szCs w:val="32"/>
        </w:rPr>
        <w:t>НОВСКОГО  СЕЛЬСОВЕТА</w:t>
      </w:r>
    </w:p>
    <w:p w:rsidR="00C67CD1" w:rsidRPr="00D12F33" w:rsidRDefault="00C67CD1" w:rsidP="00C67C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2F33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C67CD1" w:rsidRPr="00D12F33" w:rsidRDefault="00C67CD1" w:rsidP="00C67CD1">
      <w:pPr>
        <w:jc w:val="center"/>
        <w:rPr>
          <w:rFonts w:ascii="Arial" w:hAnsi="Arial" w:cs="Arial"/>
          <w:b/>
          <w:sz w:val="32"/>
          <w:szCs w:val="32"/>
        </w:rPr>
      </w:pPr>
    </w:p>
    <w:p w:rsidR="00C67CD1" w:rsidRPr="00D12F33" w:rsidRDefault="00C67CD1" w:rsidP="00C67CD1">
      <w:pPr>
        <w:jc w:val="center"/>
        <w:rPr>
          <w:rFonts w:ascii="Arial" w:hAnsi="Arial" w:cs="Arial"/>
          <w:b/>
          <w:sz w:val="32"/>
          <w:szCs w:val="32"/>
        </w:rPr>
      </w:pPr>
      <w:r w:rsidRPr="00D12F33">
        <w:rPr>
          <w:rFonts w:ascii="Arial" w:hAnsi="Arial" w:cs="Arial"/>
          <w:b/>
          <w:sz w:val="32"/>
          <w:szCs w:val="32"/>
        </w:rPr>
        <w:t>ПОСТАНОВЛЕНИЕ</w:t>
      </w:r>
    </w:p>
    <w:p w:rsidR="00C67CD1" w:rsidRPr="00D12F33" w:rsidRDefault="009508BB" w:rsidP="00C67CD1">
      <w:pPr>
        <w:tabs>
          <w:tab w:val="left" w:pos="7785"/>
        </w:tabs>
        <w:spacing w:after="0"/>
        <w:rPr>
          <w:rFonts w:ascii="Arial" w:hAnsi="Arial" w:cs="Arial"/>
          <w:b/>
          <w:sz w:val="32"/>
          <w:szCs w:val="32"/>
        </w:rPr>
      </w:pPr>
      <w:r w:rsidRPr="008639DD">
        <w:rPr>
          <w:rFonts w:ascii="Arial" w:hAnsi="Arial" w:cs="Arial"/>
          <w:b/>
          <w:sz w:val="32"/>
          <w:szCs w:val="32"/>
        </w:rPr>
        <w:t xml:space="preserve">от  </w:t>
      </w:r>
      <w:r w:rsidR="000C26D3">
        <w:rPr>
          <w:rFonts w:ascii="Arial" w:hAnsi="Arial" w:cs="Arial"/>
          <w:b/>
          <w:sz w:val="32"/>
          <w:szCs w:val="32"/>
        </w:rPr>
        <w:t>13</w:t>
      </w:r>
      <w:r w:rsidRPr="008639DD">
        <w:rPr>
          <w:rFonts w:ascii="Arial" w:hAnsi="Arial" w:cs="Arial"/>
          <w:b/>
          <w:sz w:val="32"/>
          <w:szCs w:val="32"/>
        </w:rPr>
        <w:t xml:space="preserve"> </w:t>
      </w:r>
      <w:r w:rsidR="000C26D3">
        <w:rPr>
          <w:rFonts w:ascii="Arial" w:hAnsi="Arial" w:cs="Arial"/>
          <w:b/>
          <w:sz w:val="32"/>
          <w:szCs w:val="32"/>
        </w:rPr>
        <w:t>дека</w:t>
      </w:r>
      <w:r w:rsidRPr="008639DD">
        <w:rPr>
          <w:rFonts w:ascii="Arial" w:hAnsi="Arial" w:cs="Arial"/>
          <w:b/>
          <w:sz w:val="32"/>
          <w:szCs w:val="32"/>
        </w:rPr>
        <w:t xml:space="preserve">бря </w:t>
      </w:r>
      <w:r w:rsidR="00AE1A76" w:rsidRPr="008639DD">
        <w:rPr>
          <w:rFonts w:ascii="Arial" w:hAnsi="Arial" w:cs="Arial"/>
          <w:b/>
          <w:sz w:val="32"/>
          <w:szCs w:val="32"/>
        </w:rPr>
        <w:t xml:space="preserve"> 2019</w:t>
      </w:r>
      <w:r w:rsidR="00C67CD1" w:rsidRPr="008639DD">
        <w:rPr>
          <w:rFonts w:ascii="Arial" w:hAnsi="Arial" w:cs="Arial"/>
          <w:b/>
          <w:sz w:val="32"/>
          <w:szCs w:val="32"/>
        </w:rPr>
        <w:t xml:space="preserve"> года </w:t>
      </w:r>
      <w:r w:rsidR="00C67CD1" w:rsidRPr="00D12F33">
        <w:rPr>
          <w:rFonts w:ascii="Arial" w:hAnsi="Arial" w:cs="Arial"/>
          <w:b/>
          <w:sz w:val="32"/>
          <w:szCs w:val="32"/>
        </w:rPr>
        <w:t xml:space="preserve">             </w:t>
      </w:r>
      <w:r w:rsidR="004521E9" w:rsidRPr="00D12F33">
        <w:rPr>
          <w:rFonts w:ascii="Arial" w:hAnsi="Arial" w:cs="Arial"/>
          <w:b/>
          <w:sz w:val="32"/>
          <w:szCs w:val="32"/>
        </w:rPr>
        <w:t xml:space="preserve">          </w:t>
      </w:r>
      <w:r w:rsidR="00C67CD1" w:rsidRPr="00D12F33">
        <w:rPr>
          <w:rFonts w:ascii="Arial" w:hAnsi="Arial" w:cs="Arial"/>
          <w:b/>
          <w:sz w:val="32"/>
          <w:szCs w:val="32"/>
        </w:rPr>
        <w:t xml:space="preserve">     </w:t>
      </w:r>
      <w:r w:rsidR="00D12F33">
        <w:rPr>
          <w:rFonts w:ascii="Arial" w:hAnsi="Arial" w:cs="Arial"/>
          <w:b/>
          <w:sz w:val="32"/>
          <w:szCs w:val="32"/>
        </w:rPr>
        <w:t xml:space="preserve">             </w:t>
      </w:r>
      <w:r w:rsidRPr="00D12F33">
        <w:rPr>
          <w:rFonts w:ascii="Arial" w:hAnsi="Arial" w:cs="Arial"/>
          <w:b/>
          <w:sz w:val="32"/>
          <w:szCs w:val="32"/>
        </w:rPr>
        <w:t xml:space="preserve">№ </w:t>
      </w:r>
      <w:r w:rsidR="000369B1">
        <w:rPr>
          <w:rFonts w:ascii="Arial" w:hAnsi="Arial" w:cs="Arial"/>
          <w:b/>
          <w:sz w:val="32"/>
          <w:szCs w:val="32"/>
        </w:rPr>
        <w:t>6</w:t>
      </w:r>
      <w:r w:rsidR="000C26D3">
        <w:rPr>
          <w:rFonts w:ascii="Arial" w:hAnsi="Arial" w:cs="Arial"/>
          <w:b/>
          <w:sz w:val="32"/>
          <w:szCs w:val="32"/>
        </w:rPr>
        <w:t>7</w:t>
      </w:r>
    </w:p>
    <w:p w:rsidR="00C67CD1" w:rsidRPr="00D12F33" w:rsidRDefault="00C67CD1" w:rsidP="00C67CD1">
      <w:pPr>
        <w:tabs>
          <w:tab w:val="left" w:pos="7785"/>
        </w:tabs>
        <w:spacing w:after="0"/>
        <w:rPr>
          <w:rFonts w:ascii="Arial" w:hAnsi="Arial" w:cs="Arial"/>
          <w:sz w:val="32"/>
          <w:szCs w:val="32"/>
        </w:rPr>
      </w:pPr>
    </w:p>
    <w:p w:rsidR="00C67CD1" w:rsidRPr="003028B2" w:rsidRDefault="00D12F33" w:rsidP="003028B2">
      <w:pPr>
        <w:spacing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D12F33">
        <w:rPr>
          <w:rFonts w:ascii="Arial" w:hAnsi="Arial" w:cs="Arial"/>
          <w:b/>
          <w:sz w:val="32"/>
          <w:szCs w:val="32"/>
        </w:rPr>
        <w:t xml:space="preserve"> О </w:t>
      </w:r>
      <w:r w:rsidR="000369B1">
        <w:rPr>
          <w:rFonts w:ascii="Arial" w:hAnsi="Arial" w:cs="Arial"/>
          <w:b/>
          <w:sz w:val="32"/>
          <w:szCs w:val="32"/>
        </w:rPr>
        <w:t>размеще</w:t>
      </w:r>
      <w:r w:rsidRPr="00D12F33">
        <w:rPr>
          <w:rFonts w:ascii="Arial" w:hAnsi="Arial" w:cs="Arial"/>
          <w:b/>
          <w:sz w:val="32"/>
          <w:szCs w:val="32"/>
        </w:rPr>
        <w:t xml:space="preserve">нии </w:t>
      </w:r>
      <w:r w:rsidR="000369B1">
        <w:rPr>
          <w:rFonts w:ascii="Arial" w:hAnsi="Arial" w:cs="Arial"/>
          <w:b/>
          <w:sz w:val="32"/>
          <w:szCs w:val="32"/>
        </w:rPr>
        <w:t xml:space="preserve">и наполнении подразделов, посвященных вопросам противодействия коррупции, официального сайта муниципального образования «Семеновский сельсовет» Касторенского района в информационно-телекоммуникационной сети «Интернет» </w:t>
      </w:r>
    </w:p>
    <w:p w:rsidR="00916631" w:rsidRDefault="00635BCA" w:rsidP="00916631">
      <w:pPr>
        <w:tabs>
          <w:tab w:val="left" w:pos="1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8B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67CD1" w:rsidRPr="0090779F">
        <w:rPr>
          <w:rFonts w:ascii="Arial" w:hAnsi="Arial" w:cs="Arial"/>
          <w:sz w:val="24"/>
          <w:szCs w:val="24"/>
        </w:rPr>
        <w:t xml:space="preserve">В соответствии   </w:t>
      </w:r>
      <w:r w:rsidR="000369B1">
        <w:rPr>
          <w:rFonts w:ascii="Arial" w:hAnsi="Arial" w:cs="Arial"/>
          <w:sz w:val="24"/>
          <w:szCs w:val="24"/>
        </w:rPr>
        <w:t>с Федеральным законом   от 25.12</w:t>
      </w:r>
      <w:r w:rsidR="00C67CD1" w:rsidRPr="0090779F">
        <w:rPr>
          <w:rFonts w:ascii="Arial" w:hAnsi="Arial" w:cs="Arial"/>
          <w:sz w:val="24"/>
          <w:szCs w:val="24"/>
        </w:rPr>
        <w:t>.20</w:t>
      </w:r>
      <w:r w:rsidR="000369B1">
        <w:rPr>
          <w:rFonts w:ascii="Arial" w:hAnsi="Arial" w:cs="Arial"/>
          <w:sz w:val="24"/>
          <w:szCs w:val="24"/>
        </w:rPr>
        <w:t>08 года  № 273</w:t>
      </w:r>
      <w:r w:rsidR="00C67CD1" w:rsidRPr="0090779F">
        <w:rPr>
          <w:rFonts w:ascii="Arial" w:hAnsi="Arial" w:cs="Arial"/>
          <w:sz w:val="24"/>
          <w:szCs w:val="24"/>
        </w:rPr>
        <w:t>-ФЗ «О противодействии коррупции»</w:t>
      </w:r>
      <w:r w:rsidRPr="0090779F">
        <w:rPr>
          <w:rFonts w:ascii="Arial" w:hAnsi="Arial" w:cs="Arial"/>
          <w:sz w:val="24"/>
          <w:szCs w:val="24"/>
        </w:rPr>
        <w:t>,</w:t>
      </w:r>
      <w:r w:rsidR="00C67CD1" w:rsidRPr="0090779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F84C79"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Указом</w:t>
        </w:r>
      </w:hyperlink>
      <w:r w:rsidR="00F84C79" w:rsidRPr="009F7470">
        <w:rPr>
          <w:rFonts w:ascii="Arial" w:hAnsi="Arial" w:cs="Arial"/>
          <w:sz w:val="24"/>
          <w:szCs w:val="24"/>
        </w:rPr>
        <w:t xml:space="preserve"> Президента Российской Федерации от 08.07.2013 года № 613 "Вопросы противодействия коррупции", во исполнение </w:t>
      </w:r>
      <w:hyperlink r:id="rId6" w:history="1">
        <w:r w:rsidR="00F84C79"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постановления</w:t>
        </w:r>
      </w:hyperlink>
      <w:r w:rsidR="00F84C79" w:rsidRPr="009F7470">
        <w:rPr>
          <w:rFonts w:ascii="Arial" w:hAnsi="Arial" w:cs="Arial"/>
          <w:b/>
          <w:sz w:val="24"/>
          <w:szCs w:val="24"/>
        </w:rPr>
        <w:t xml:space="preserve"> </w:t>
      </w:r>
      <w:r w:rsidR="00F84C79" w:rsidRPr="009F7470">
        <w:rPr>
          <w:rFonts w:ascii="Arial" w:hAnsi="Arial" w:cs="Arial"/>
          <w:sz w:val="24"/>
          <w:szCs w:val="24"/>
        </w:rPr>
        <w:t xml:space="preserve">Администрации </w:t>
      </w:r>
      <w:r w:rsidR="00F84C79">
        <w:rPr>
          <w:rFonts w:ascii="Arial" w:hAnsi="Arial" w:cs="Arial"/>
          <w:sz w:val="24"/>
          <w:szCs w:val="24"/>
        </w:rPr>
        <w:t>Касторенского района</w:t>
      </w:r>
      <w:r w:rsidR="00F84C79" w:rsidRPr="009F7470">
        <w:rPr>
          <w:rFonts w:ascii="Arial" w:hAnsi="Arial" w:cs="Arial"/>
          <w:sz w:val="24"/>
          <w:szCs w:val="24"/>
        </w:rPr>
        <w:t xml:space="preserve"> от </w:t>
      </w:r>
      <w:r w:rsidR="00F84C79">
        <w:rPr>
          <w:rFonts w:ascii="Arial" w:hAnsi="Arial" w:cs="Arial"/>
          <w:sz w:val="24"/>
          <w:szCs w:val="24"/>
        </w:rPr>
        <w:t>25.11.2019 года № 641</w:t>
      </w:r>
      <w:r w:rsidR="00F84C79" w:rsidRPr="009F7470">
        <w:rPr>
          <w:rFonts w:ascii="Arial" w:hAnsi="Arial" w:cs="Arial"/>
          <w:sz w:val="24"/>
          <w:szCs w:val="24"/>
        </w:rPr>
        <w:t xml:space="preserve"> "О размещении и наполнении подразделов, посвященных вопросам противодействия коррупции, официального сайта Администрации </w:t>
      </w:r>
      <w:r w:rsidR="00F84C79" w:rsidRPr="009442E8">
        <w:rPr>
          <w:rFonts w:ascii="Arial" w:hAnsi="Arial" w:cs="Arial"/>
          <w:sz w:val="24"/>
          <w:szCs w:val="24"/>
        </w:rPr>
        <w:t xml:space="preserve">Касторенского района </w:t>
      </w:r>
      <w:r w:rsidR="00F84C79" w:rsidRPr="009F7470">
        <w:rPr>
          <w:rFonts w:ascii="Arial" w:hAnsi="Arial" w:cs="Arial"/>
          <w:sz w:val="24"/>
          <w:szCs w:val="24"/>
        </w:rPr>
        <w:t>в информационно-телекоммуникационной сети "Интернет"</w:t>
      </w:r>
      <w:r w:rsidR="00F84C79">
        <w:rPr>
          <w:rFonts w:ascii="Arial" w:hAnsi="Arial" w:cs="Arial"/>
          <w:sz w:val="24"/>
          <w:szCs w:val="24"/>
        </w:rPr>
        <w:t>»</w:t>
      </w:r>
      <w:r w:rsidR="00F84C79" w:rsidRPr="009F7470">
        <w:rPr>
          <w:rFonts w:ascii="Arial" w:hAnsi="Arial" w:cs="Arial"/>
          <w:sz w:val="24"/>
          <w:szCs w:val="24"/>
        </w:rPr>
        <w:t>, совершенствования системы информирования о мерах по противодействию коррупции и</w:t>
      </w:r>
      <w:proofErr w:type="gramEnd"/>
      <w:r w:rsidR="00F84C79" w:rsidRPr="009F7470">
        <w:rPr>
          <w:rFonts w:ascii="Arial" w:hAnsi="Arial" w:cs="Arial"/>
          <w:sz w:val="24"/>
          <w:szCs w:val="24"/>
        </w:rPr>
        <w:t xml:space="preserve"> наполнению подраздела официального сайта муниципального образования "</w:t>
      </w:r>
      <w:r w:rsidR="00F84C79">
        <w:rPr>
          <w:rFonts w:ascii="Arial" w:hAnsi="Arial" w:cs="Arial"/>
          <w:sz w:val="24"/>
          <w:szCs w:val="24"/>
        </w:rPr>
        <w:t>Семенов</w:t>
      </w:r>
      <w:r w:rsidR="00F84C79" w:rsidRPr="009F7470">
        <w:rPr>
          <w:rFonts w:ascii="Arial" w:hAnsi="Arial" w:cs="Arial"/>
          <w:sz w:val="24"/>
          <w:szCs w:val="24"/>
        </w:rPr>
        <w:t xml:space="preserve">ский </w:t>
      </w:r>
      <w:r w:rsidR="00F84C79">
        <w:rPr>
          <w:rFonts w:ascii="Arial" w:hAnsi="Arial" w:cs="Arial"/>
          <w:sz w:val="24"/>
          <w:szCs w:val="24"/>
        </w:rPr>
        <w:t>сельсовет</w:t>
      </w:r>
      <w:r w:rsidR="00F84C79" w:rsidRPr="009F7470">
        <w:rPr>
          <w:rFonts w:ascii="Arial" w:hAnsi="Arial" w:cs="Arial"/>
          <w:sz w:val="24"/>
          <w:szCs w:val="24"/>
        </w:rPr>
        <w:t xml:space="preserve">" </w:t>
      </w:r>
      <w:r w:rsidR="00F84C79" w:rsidRPr="009442E8">
        <w:rPr>
          <w:rFonts w:ascii="Arial" w:hAnsi="Arial" w:cs="Arial"/>
          <w:sz w:val="24"/>
          <w:szCs w:val="24"/>
        </w:rPr>
        <w:t xml:space="preserve">Касторенского района </w:t>
      </w:r>
      <w:r w:rsidR="00F84C79" w:rsidRPr="009F7470">
        <w:rPr>
          <w:rFonts w:ascii="Arial" w:hAnsi="Arial" w:cs="Arial"/>
          <w:sz w:val="24"/>
          <w:szCs w:val="24"/>
        </w:rPr>
        <w:t>в информационно-телекоммуникационной сети "Интернет" информацией по вопросам противодействия коррупции,</w:t>
      </w:r>
      <w:r w:rsidR="00C67CD1" w:rsidRPr="0090779F">
        <w:rPr>
          <w:rFonts w:ascii="Arial" w:hAnsi="Arial" w:cs="Arial"/>
          <w:sz w:val="24"/>
          <w:szCs w:val="24"/>
        </w:rPr>
        <w:t xml:space="preserve"> </w:t>
      </w:r>
      <w:r w:rsidRPr="0090779F">
        <w:rPr>
          <w:rFonts w:ascii="Arial" w:hAnsi="Arial" w:cs="Arial"/>
          <w:sz w:val="24"/>
          <w:szCs w:val="24"/>
        </w:rPr>
        <w:t xml:space="preserve">Администрация </w:t>
      </w:r>
      <w:r w:rsidR="004521E9" w:rsidRPr="0090779F">
        <w:rPr>
          <w:rFonts w:ascii="Arial" w:hAnsi="Arial" w:cs="Arial"/>
          <w:sz w:val="24"/>
          <w:szCs w:val="24"/>
        </w:rPr>
        <w:t>Семе</w:t>
      </w:r>
      <w:r w:rsidRPr="0090779F">
        <w:rPr>
          <w:rFonts w:ascii="Arial" w:hAnsi="Arial" w:cs="Arial"/>
          <w:sz w:val="24"/>
          <w:szCs w:val="24"/>
        </w:rPr>
        <w:t xml:space="preserve">новского сельсовета Касторенского района Курской области  </w:t>
      </w:r>
      <w:r w:rsidRPr="00FE0EA1">
        <w:rPr>
          <w:rFonts w:ascii="Arial" w:hAnsi="Arial" w:cs="Arial"/>
          <w:b/>
          <w:sz w:val="24"/>
          <w:szCs w:val="24"/>
        </w:rPr>
        <w:t>ПОСТАНОВЛЯЕТ</w:t>
      </w:r>
      <w:r w:rsidRPr="0090779F">
        <w:rPr>
          <w:rFonts w:ascii="Arial" w:hAnsi="Arial" w:cs="Arial"/>
          <w:sz w:val="24"/>
          <w:szCs w:val="24"/>
        </w:rPr>
        <w:t>:</w:t>
      </w:r>
      <w:bookmarkStart w:id="0" w:name="sub_1"/>
    </w:p>
    <w:p w:rsidR="00F84C79" w:rsidRPr="009F7470" w:rsidRDefault="00916631" w:rsidP="00916631">
      <w:pPr>
        <w:tabs>
          <w:tab w:val="left" w:pos="10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84C79" w:rsidRPr="009F7470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sub_1000" w:history="1">
        <w:r w:rsidR="00F84C79"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требования</w:t>
        </w:r>
      </w:hyperlink>
      <w:r w:rsidR="00F84C79" w:rsidRPr="009F7470">
        <w:rPr>
          <w:rFonts w:ascii="Arial" w:hAnsi="Arial" w:cs="Arial"/>
          <w:sz w:val="24"/>
          <w:szCs w:val="24"/>
        </w:rPr>
        <w:t xml:space="preserve"> к размещению и наполнению подраздела "Противодействие коррупции" официального сайта муниципального образования "</w:t>
      </w:r>
      <w:r w:rsidR="00F84C79">
        <w:rPr>
          <w:rFonts w:ascii="Arial" w:hAnsi="Arial" w:cs="Arial"/>
          <w:sz w:val="24"/>
          <w:szCs w:val="24"/>
        </w:rPr>
        <w:t>Семенов</w:t>
      </w:r>
      <w:r w:rsidR="00F84C79" w:rsidRPr="009F7470">
        <w:rPr>
          <w:rFonts w:ascii="Arial" w:hAnsi="Arial" w:cs="Arial"/>
          <w:sz w:val="24"/>
          <w:szCs w:val="24"/>
        </w:rPr>
        <w:t xml:space="preserve">ский </w:t>
      </w:r>
      <w:r w:rsidR="00F84C79">
        <w:rPr>
          <w:rFonts w:ascii="Arial" w:hAnsi="Arial" w:cs="Arial"/>
          <w:sz w:val="24"/>
          <w:szCs w:val="24"/>
        </w:rPr>
        <w:t>сельсовет</w:t>
      </w:r>
      <w:r w:rsidR="00F84C79" w:rsidRPr="009F7470">
        <w:rPr>
          <w:rFonts w:ascii="Arial" w:hAnsi="Arial" w:cs="Arial"/>
          <w:sz w:val="24"/>
          <w:szCs w:val="24"/>
        </w:rPr>
        <w:t xml:space="preserve">" </w:t>
      </w:r>
      <w:r w:rsidR="00F84C79" w:rsidRPr="009442E8">
        <w:rPr>
          <w:rFonts w:ascii="Arial" w:hAnsi="Arial" w:cs="Arial"/>
          <w:sz w:val="24"/>
          <w:szCs w:val="24"/>
        </w:rPr>
        <w:t>Касторенского района</w:t>
      </w:r>
      <w:r w:rsidR="00F84C79" w:rsidRPr="009F7470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F84C79" w:rsidRPr="009F7470" w:rsidRDefault="00F84C79" w:rsidP="00D270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9F747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Зам. главы Администрации Семеновского сельсовета </w:t>
      </w:r>
      <w:r w:rsidRPr="009F747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Емельянова В.А</w:t>
      </w:r>
      <w:r w:rsidRPr="009F7470">
        <w:rPr>
          <w:rFonts w:ascii="Arial" w:hAnsi="Arial" w:cs="Arial"/>
          <w:sz w:val="24"/>
          <w:szCs w:val="24"/>
        </w:rPr>
        <w:t xml:space="preserve">.) в течение 30 рабочих дней со дня вступления в силу настоящего постановления привести в соответствие с указанными </w:t>
      </w:r>
      <w:hyperlink w:anchor="sub_1000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требованиями</w:t>
        </w:r>
      </w:hyperlink>
      <w:r w:rsidRPr="009F7470">
        <w:rPr>
          <w:rFonts w:ascii="Arial" w:hAnsi="Arial" w:cs="Arial"/>
          <w:b/>
          <w:sz w:val="24"/>
          <w:szCs w:val="24"/>
        </w:rPr>
        <w:t xml:space="preserve"> </w:t>
      </w:r>
      <w:r w:rsidRPr="009F7470">
        <w:rPr>
          <w:rFonts w:ascii="Arial" w:hAnsi="Arial" w:cs="Arial"/>
          <w:sz w:val="24"/>
          <w:szCs w:val="24"/>
        </w:rPr>
        <w:t xml:space="preserve">подраздел "Противодействие коррупции" официального сайта муниципального образования </w:t>
      </w:r>
      <w:r w:rsidR="00D2700A">
        <w:rPr>
          <w:rFonts w:ascii="Arial" w:hAnsi="Arial" w:cs="Arial"/>
          <w:sz w:val="24"/>
          <w:szCs w:val="24"/>
        </w:rPr>
        <w:t xml:space="preserve">  </w:t>
      </w:r>
      <w:r w:rsidRPr="009F7470">
        <w:rPr>
          <w:rFonts w:ascii="Arial" w:hAnsi="Arial" w:cs="Arial"/>
          <w:sz w:val="24"/>
          <w:szCs w:val="24"/>
        </w:rPr>
        <w:t>"</w:t>
      </w:r>
      <w:r w:rsidR="00D2700A">
        <w:rPr>
          <w:rFonts w:ascii="Arial" w:hAnsi="Arial" w:cs="Arial"/>
          <w:sz w:val="24"/>
          <w:szCs w:val="24"/>
        </w:rPr>
        <w:t>Семенов</w:t>
      </w:r>
      <w:r w:rsidR="00D2700A" w:rsidRPr="009F7470">
        <w:rPr>
          <w:rFonts w:ascii="Arial" w:hAnsi="Arial" w:cs="Arial"/>
          <w:sz w:val="24"/>
          <w:szCs w:val="24"/>
        </w:rPr>
        <w:t xml:space="preserve">ский </w:t>
      </w:r>
      <w:r w:rsidR="00D2700A">
        <w:rPr>
          <w:rFonts w:ascii="Arial" w:hAnsi="Arial" w:cs="Arial"/>
          <w:sz w:val="24"/>
          <w:szCs w:val="24"/>
        </w:rPr>
        <w:t>сельсовет</w:t>
      </w:r>
      <w:r w:rsidRPr="009F7470">
        <w:rPr>
          <w:rFonts w:ascii="Arial" w:hAnsi="Arial" w:cs="Arial"/>
          <w:sz w:val="24"/>
          <w:szCs w:val="24"/>
        </w:rPr>
        <w:t xml:space="preserve">" </w:t>
      </w:r>
      <w:r w:rsidR="00D2700A" w:rsidRPr="009442E8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9F7470">
        <w:rPr>
          <w:rFonts w:ascii="Arial" w:hAnsi="Arial" w:cs="Arial"/>
          <w:sz w:val="24"/>
          <w:szCs w:val="24"/>
        </w:rPr>
        <w:t>Курской области.</w:t>
      </w:r>
      <w:r w:rsidR="008639DD">
        <w:rPr>
          <w:rFonts w:ascii="Arial" w:hAnsi="Arial" w:cs="Arial"/>
          <w:sz w:val="24"/>
          <w:szCs w:val="24"/>
        </w:rPr>
        <w:t xml:space="preserve"> Организовать работу </w:t>
      </w:r>
      <w:bookmarkStart w:id="2" w:name="sub_3"/>
      <w:bookmarkEnd w:id="1"/>
      <w:r w:rsidRPr="009F7470">
        <w:rPr>
          <w:rFonts w:ascii="Arial" w:hAnsi="Arial" w:cs="Arial"/>
          <w:sz w:val="24"/>
          <w:szCs w:val="24"/>
        </w:rPr>
        <w:t>по структурированию гиперссылок по видам нормативных правовых актов и обеспечить работу Подраздела "Противодействие коррупции".</w:t>
      </w:r>
    </w:p>
    <w:p w:rsidR="00F84C79" w:rsidRPr="009F7470" w:rsidRDefault="008639DD" w:rsidP="0091663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>
        <w:rPr>
          <w:rFonts w:ascii="Arial" w:hAnsi="Arial" w:cs="Arial"/>
          <w:sz w:val="24"/>
          <w:szCs w:val="24"/>
        </w:rPr>
        <w:t>3</w:t>
      </w:r>
      <w:r w:rsidR="00F84C79" w:rsidRPr="009F747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4C79" w:rsidRPr="009F7470">
        <w:rPr>
          <w:rFonts w:ascii="Arial" w:hAnsi="Arial" w:cs="Arial"/>
          <w:sz w:val="24"/>
          <w:szCs w:val="24"/>
        </w:rPr>
        <w:t>Контроль за</w:t>
      </w:r>
      <w:proofErr w:type="gramEnd"/>
      <w:r w:rsidR="00F84C79" w:rsidRPr="009F747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bookmarkEnd w:id="3"/>
    <w:p w:rsidR="00F84C79" w:rsidRPr="009F7470" w:rsidRDefault="008639DD" w:rsidP="00916631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84C79" w:rsidRPr="009F7470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C67CD1" w:rsidRPr="0090779F" w:rsidRDefault="00C67CD1" w:rsidP="008639DD">
      <w:pPr>
        <w:pStyle w:val="western"/>
        <w:spacing w:before="0" w:after="0"/>
        <w:jc w:val="both"/>
        <w:rPr>
          <w:rFonts w:ascii="Arial" w:hAnsi="Arial" w:cs="Arial"/>
        </w:rPr>
      </w:pPr>
    </w:p>
    <w:p w:rsidR="00C67CD1" w:rsidRPr="0090779F" w:rsidRDefault="008639DD" w:rsidP="008639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521E9" w:rsidRPr="0090779F">
        <w:rPr>
          <w:rFonts w:ascii="Arial" w:hAnsi="Arial" w:cs="Arial"/>
          <w:sz w:val="24"/>
          <w:szCs w:val="24"/>
        </w:rPr>
        <w:t>Семе</w:t>
      </w:r>
      <w:r>
        <w:rPr>
          <w:rFonts w:ascii="Arial" w:hAnsi="Arial" w:cs="Arial"/>
          <w:sz w:val="24"/>
          <w:szCs w:val="24"/>
        </w:rPr>
        <w:t xml:space="preserve">новского </w:t>
      </w:r>
      <w:r w:rsidR="00C67CD1" w:rsidRPr="0090779F">
        <w:rPr>
          <w:rFonts w:ascii="Arial" w:hAnsi="Arial" w:cs="Arial"/>
          <w:sz w:val="24"/>
          <w:szCs w:val="24"/>
        </w:rPr>
        <w:t xml:space="preserve">сельсовета                                          </w:t>
      </w:r>
      <w:r>
        <w:rPr>
          <w:rFonts w:ascii="Arial" w:hAnsi="Arial" w:cs="Arial"/>
          <w:sz w:val="24"/>
          <w:szCs w:val="24"/>
        </w:rPr>
        <w:t xml:space="preserve">     Н.Н</w:t>
      </w:r>
      <w:r w:rsidR="0090779F">
        <w:rPr>
          <w:rFonts w:ascii="Arial" w:hAnsi="Arial" w:cs="Arial"/>
          <w:sz w:val="24"/>
          <w:szCs w:val="24"/>
        </w:rPr>
        <w:t>.Емельянов</w:t>
      </w:r>
    </w:p>
    <w:p w:rsidR="00C67CD1" w:rsidRPr="00C67CD1" w:rsidRDefault="00C67CD1">
      <w:pPr>
        <w:rPr>
          <w:sz w:val="24"/>
          <w:szCs w:val="24"/>
        </w:rPr>
        <w:sectPr w:rsidR="00C67CD1" w:rsidRPr="00C67CD1" w:rsidSect="007023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1A5" w:rsidRDefault="00B221A5"/>
    <w:tbl>
      <w:tblPr>
        <w:tblW w:w="0" w:type="auto"/>
        <w:tblLook w:val="01E0"/>
      </w:tblPr>
      <w:tblGrid>
        <w:gridCol w:w="4755"/>
        <w:gridCol w:w="4816"/>
      </w:tblGrid>
      <w:tr w:rsidR="00916631" w:rsidRPr="007D4AF5" w:rsidTr="006B30C1">
        <w:tc>
          <w:tcPr>
            <w:tcW w:w="4923" w:type="dxa"/>
          </w:tcPr>
          <w:p w:rsidR="00916631" w:rsidRPr="007D4AF5" w:rsidRDefault="00916631" w:rsidP="006B30C1">
            <w:pPr>
              <w:jc w:val="both"/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923" w:type="dxa"/>
          </w:tcPr>
          <w:p w:rsidR="00916631" w:rsidRPr="007D4AF5" w:rsidRDefault="00916631" w:rsidP="00916631">
            <w:pPr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</w:pPr>
          </w:p>
          <w:p w:rsidR="00916631" w:rsidRPr="007D4AF5" w:rsidRDefault="00916631" w:rsidP="0091663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</w:pPr>
            <w:r w:rsidRPr="007D4AF5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Утверждены</w:t>
            </w:r>
          </w:p>
          <w:p w:rsidR="00916631" w:rsidRPr="007D4AF5" w:rsidRDefault="00916631" w:rsidP="0091663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</w:pPr>
            <w:r w:rsidRPr="007D4AF5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 xml:space="preserve">Семеновского сельсовета </w:t>
            </w:r>
            <w:r w:rsidRPr="007D4AF5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Касторенского района Курской области</w:t>
            </w:r>
          </w:p>
          <w:p w:rsidR="00916631" w:rsidRPr="007D4AF5" w:rsidRDefault="00D2700A" w:rsidP="00821F2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от 13.12</w:t>
            </w:r>
            <w:r w:rsidR="00916631" w:rsidRPr="007D4AF5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.2019 года</w:t>
            </w:r>
            <w:r w:rsidR="00821F24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="00916631" w:rsidRPr="007D4AF5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№  6</w:t>
            </w:r>
            <w:r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7</w:t>
            </w:r>
          </w:p>
        </w:tc>
      </w:tr>
    </w:tbl>
    <w:p w:rsidR="00916631" w:rsidRPr="007D4AF5" w:rsidRDefault="00916631" w:rsidP="00916631">
      <w:pPr>
        <w:shd w:val="clear" w:color="auto" w:fill="FFFFFF"/>
        <w:jc w:val="both"/>
        <w:rPr>
          <w:rFonts w:ascii="Arial" w:hAnsi="Arial" w:cs="Arial"/>
          <w:bCs/>
          <w:color w:val="000000"/>
          <w:spacing w:val="-9"/>
          <w:sz w:val="24"/>
          <w:szCs w:val="24"/>
        </w:rPr>
      </w:pPr>
    </w:p>
    <w:p w:rsidR="00916631" w:rsidRPr="009F3553" w:rsidRDefault="00916631" w:rsidP="00916631">
      <w:pPr>
        <w:pStyle w:val="1"/>
        <w:jc w:val="center"/>
        <w:rPr>
          <w:rFonts w:ascii="Arial" w:hAnsi="Arial" w:cs="Arial"/>
          <w:sz w:val="30"/>
          <w:szCs w:val="30"/>
        </w:rPr>
      </w:pPr>
      <w:r w:rsidRPr="009F3553">
        <w:rPr>
          <w:rFonts w:ascii="Arial" w:hAnsi="Arial" w:cs="Arial"/>
          <w:sz w:val="30"/>
          <w:szCs w:val="30"/>
        </w:rPr>
        <w:t>Требования</w:t>
      </w:r>
      <w:r w:rsidRPr="009F3553">
        <w:rPr>
          <w:rFonts w:ascii="Arial" w:hAnsi="Arial" w:cs="Arial"/>
          <w:sz w:val="30"/>
          <w:szCs w:val="30"/>
        </w:rPr>
        <w:br/>
        <w:t xml:space="preserve">к размещению и наполнению подраздела "Противодействие коррупции" официального сайта муниципального образования </w:t>
      </w:r>
      <w:r w:rsidR="00E66F50">
        <w:rPr>
          <w:rFonts w:ascii="Arial" w:hAnsi="Arial" w:cs="Arial"/>
          <w:sz w:val="30"/>
          <w:szCs w:val="30"/>
        </w:rPr>
        <w:t xml:space="preserve">«Семеновский сельсовет» </w:t>
      </w:r>
      <w:r w:rsidRPr="009F3553">
        <w:rPr>
          <w:rFonts w:ascii="Arial" w:hAnsi="Arial" w:cs="Arial"/>
          <w:sz w:val="30"/>
          <w:szCs w:val="30"/>
        </w:rPr>
        <w:t>Касторенск</w:t>
      </w:r>
      <w:r w:rsidR="00E66F50">
        <w:rPr>
          <w:rFonts w:ascii="Arial" w:hAnsi="Arial" w:cs="Arial"/>
          <w:sz w:val="30"/>
          <w:szCs w:val="30"/>
        </w:rPr>
        <w:t>ого района</w:t>
      </w:r>
      <w:r w:rsidRPr="009F3553">
        <w:rPr>
          <w:rFonts w:ascii="Arial" w:hAnsi="Arial" w:cs="Arial"/>
          <w:sz w:val="30"/>
          <w:szCs w:val="30"/>
        </w:rPr>
        <w:t xml:space="preserve"> Курской области в информационно-телекоммуникационной сети "Интернет"</w:t>
      </w:r>
    </w:p>
    <w:p w:rsidR="00916631" w:rsidRPr="007D4AF5" w:rsidRDefault="00916631" w:rsidP="00916631">
      <w:pPr>
        <w:rPr>
          <w:rFonts w:ascii="Arial" w:hAnsi="Arial" w:cs="Arial"/>
          <w:sz w:val="24"/>
          <w:szCs w:val="24"/>
        </w:rPr>
      </w:pP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1"/>
      <w:r w:rsidRPr="007D4AF5">
        <w:rPr>
          <w:rFonts w:ascii="Arial" w:hAnsi="Arial" w:cs="Arial"/>
          <w:sz w:val="24"/>
          <w:szCs w:val="24"/>
        </w:rPr>
        <w:t>1. На странице официаль</w:t>
      </w:r>
      <w:r w:rsidR="009F3553">
        <w:rPr>
          <w:rFonts w:ascii="Arial" w:hAnsi="Arial" w:cs="Arial"/>
          <w:sz w:val="24"/>
          <w:szCs w:val="24"/>
        </w:rPr>
        <w:t>ного сайта муниципального образования</w:t>
      </w:r>
      <w:r w:rsidRPr="007D4AF5">
        <w:rPr>
          <w:rFonts w:ascii="Arial" w:hAnsi="Arial" w:cs="Arial"/>
          <w:sz w:val="24"/>
          <w:szCs w:val="24"/>
        </w:rPr>
        <w:t xml:space="preserve"> "</w:t>
      </w:r>
      <w:r w:rsidR="008C6653">
        <w:rPr>
          <w:rFonts w:ascii="Arial" w:hAnsi="Arial" w:cs="Arial"/>
          <w:sz w:val="24"/>
          <w:szCs w:val="24"/>
        </w:rPr>
        <w:t>Семеновский сельсовет</w:t>
      </w:r>
      <w:r w:rsidRPr="007D4AF5">
        <w:rPr>
          <w:rFonts w:ascii="Arial" w:hAnsi="Arial" w:cs="Arial"/>
          <w:sz w:val="24"/>
          <w:szCs w:val="24"/>
        </w:rPr>
        <w:t xml:space="preserve">" </w:t>
      </w:r>
      <w:r w:rsidR="008C6653" w:rsidRPr="009442E8">
        <w:rPr>
          <w:rFonts w:ascii="Arial" w:hAnsi="Arial" w:cs="Arial"/>
          <w:sz w:val="24"/>
          <w:szCs w:val="24"/>
        </w:rPr>
        <w:t>Касторенского района</w:t>
      </w:r>
      <w:r w:rsidR="008C6653" w:rsidRPr="009F7470">
        <w:rPr>
          <w:rFonts w:ascii="Arial" w:hAnsi="Arial" w:cs="Arial"/>
          <w:sz w:val="24"/>
          <w:szCs w:val="24"/>
        </w:rPr>
        <w:t xml:space="preserve"> </w:t>
      </w:r>
      <w:r w:rsidRPr="007D4AF5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"Интернет" (далее - официальный сайт) должен быть раздел с наименованием "Противодействие коррупции" (далее - раздел "Противодействие коррупции"), где размещается информация по вопросам профилактики коррупционных правонарушений.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2. </w:t>
      </w:r>
      <w:r w:rsidR="00F8706B">
        <w:rPr>
          <w:rFonts w:ascii="Arial" w:hAnsi="Arial" w:cs="Arial"/>
          <w:sz w:val="24"/>
          <w:szCs w:val="24"/>
        </w:rPr>
        <w:t xml:space="preserve"> </w:t>
      </w:r>
      <w:r w:rsidRPr="007D4AF5">
        <w:rPr>
          <w:rFonts w:ascii="Arial" w:hAnsi="Arial" w:cs="Arial"/>
          <w:sz w:val="24"/>
          <w:szCs w:val="24"/>
        </w:rPr>
        <w:t>Доступ в раздел "Противодействие коррупции" осуществляется с главной страницы официального сайта.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3"/>
      <w:bookmarkEnd w:id="4"/>
      <w:r w:rsidRPr="007D4AF5">
        <w:rPr>
          <w:rFonts w:ascii="Arial" w:hAnsi="Arial" w:cs="Arial"/>
          <w:sz w:val="24"/>
          <w:szCs w:val="24"/>
        </w:rPr>
        <w:t>3. В подразделе "Противодействие коррупции" содержатся ссылки на отдельные подразделы, посвященные следующим направлениям:</w:t>
      </w:r>
    </w:p>
    <w:bookmarkEnd w:id="5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"Нормативные правовые акты в сфере противодействия коррупции";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</w:t>
      </w:r>
      <w:proofErr w:type="spellStart"/>
      <w:r w:rsidRPr="007D4AF5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 экспертиза";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"Комиссия по соблюдению требований к служебному поведению муниципальных служащих и урегулированию конфликта интересов";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"Методические материалы";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"Обратная связь для сообщений о фактах коррупции";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"Сведения о доходах, расходах, об имуществе и обязательствах имущественного характера".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4AF5">
        <w:rPr>
          <w:rFonts w:ascii="Arial" w:hAnsi="Arial" w:cs="Arial"/>
          <w:sz w:val="24"/>
          <w:szCs w:val="24"/>
        </w:rPr>
        <w:t xml:space="preserve">Подраздел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 w:rsidR="00E66F50">
        <w:rPr>
          <w:rFonts w:ascii="Arial" w:hAnsi="Arial" w:cs="Arial"/>
          <w:sz w:val="24"/>
          <w:szCs w:val="24"/>
        </w:rPr>
        <w:t xml:space="preserve">ответственным должностным лицом </w:t>
      </w:r>
      <w:r w:rsidRPr="007D4AF5">
        <w:rPr>
          <w:rFonts w:ascii="Arial" w:hAnsi="Arial" w:cs="Arial"/>
          <w:sz w:val="24"/>
          <w:szCs w:val="24"/>
        </w:rPr>
        <w:t xml:space="preserve">Администрации </w:t>
      </w:r>
      <w:r w:rsidR="00E66F50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 xml:space="preserve">Касторенского района Курской области, </w:t>
      </w:r>
      <w:r w:rsidR="008C6653">
        <w:rPr>
          <w:rFonts w:ascii="Arial" w:hAnsi="Arial" w:cs="Arial"/>
          <w:sz w:val="24"/>
          <w:szCs w:val="24"/>
        </w:rPr>
        <w:t xml:space="preserve"> </w:t>
      </w:r>
      <w:r w:rsidRPr="007D4AF5">
        <w:rPr>
          <w:rFonts w:ascii="Arial" w:hAnsi="Arial" w:cs="Arial"/>
          <w:sz w:val="24"/>
          <w:szCs w:val="24"/>
        </w:rPr>
        <w:t>в функции которого входят вопросы противодействия коррупции.</w:t>
      </w:r>
      <w:proofErr w:type="gramEnd"/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Подраздел "Противодействие коррупции" актуализируется по мере необходимости.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  <w:bookmarkStart w:id="6" w:name="sub_1004"/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  <w:bookmarkEnd w:id="6"/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lastRenderedPageBreak/>
        <w:t xml:space="preserve">б) законов Курской области, постановлений Губернатора Курской области, постановлений Администрации Курской области, </w:t>
      </w:r>
      <w:r w:rsidRPr="004A4648">
        <w:rPr>
          <w:rFonts w:ascii="Arial" w:hAnsi="Arial" w:cs="Arial"/>
          <w:sz w:val="24"/>
          <w:szCs w:val="24"/>
        </w:rPr>
        <w:t xml:space="preserve">постановлений Администрации </w:t>
      </w:r>
      <w:r w:rsidR="00FC1E41" w:rsidRPr="004A4648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4A4648">
        <w:rPr>
          <w:rFonts w:ascii="Arial" w:hAnsi="Arial" w:cs="Arial"/>
          <w:sz w:val="24"/>
          <w:szCs w:val="24"/>
        </w:rPr>
        <w:t>Касторенского района Курской области</w:t>
      </w:r>
      <w:r w:rsidRPr="007D4AF5">
        <w:rPr>
          <w:rFonts w:ascii="Arial" w:hAnsi="Arial" w:cs="Arial"/>
          <w:sz w:val="24"/>
          <w:szCs w:val="24"/>
        </w:rPr>
        <w:t>, в том числе правовых актов, содержащих: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план по противодействию коррупции;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перечень должностей, при замещении которых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положение о представлении лицом, поступающим на </w:t>
      </w:r>
      <w:proofErr w:type="gramStart"/>
      <w:r w:rsidRPr="007D4AF5">
        <w:rPr>
          <w:rFonts w:ascii="Arial" w:hAnsi="Arial" w:cs="Arial"/>
          <w:sz w:val="24"/>
          <w:szCs w:val="24"/>
        </w:rPr>
        <w:t>работу</w:t>
      </w:r>
      <w:proofErr w:type="gramEnd"/>
      <w:r w:rsidRPr="007D4AF5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Кодекс этики и служебного поведения муниципальных служащих;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06"/>
      <w:bookmarkStart w:id="8" w:name="sub_1005"/>
      <w:r w:rsidRPr="007D4AF5">
        <w:rPr>
          <w:rFonts w:ascii="Arial" w:hAnsi="Arial" w:cs="Arial"/>
          <w:sz w:val="24"/>
          <w:szCs w:val="24"/>
        </w:rPr>
        <w:t>в) иные нормативные акты по вопросам противодействия коррупции, размещение которых признано целесообразным, ответственным должностным лицом за наполнение раздела "Противодействие коррупции".</w:t>
      </w:r>
    </w:p>
    <w:bookmarkEnd w:id="7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7D4AF5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7D4AF5">
        <w:rPr>
          <w:rFonts w:ascii="Arial" w:hAnsi="Arial" w:cs="Arial"/>
          <w:sz w:val="24"/>
          <w:szCs w:val="24"/>
        </w:rPr>
        <w:t>, или в виде прикрепленных файлов в одном или нескольких из следующих форматов: .</w:t>
      </w:r>
      <w:proofErr w:type="spellStart"/>
      <w:r w:rsidRPr="007D4AF5">
        <w:rPr>
          <w:rFonts w:ascii="Arial" w:hAnsi="Arial" w:cs="Arial"/>
          <w:sz w:val="24"/>
          <w:szCs w:val="24"/>
        </w:rPr>
        <w:t>doc</w:t>
      </w:r>
      <w:proofErr w:type="spellEnd"/>
      <w:r w:rsidRPr="007D4AF5">
        <w:rPr>
          <w:rFonts w:ascii="Arial" w:hAnsi="Arial" w:cs="Arial"/>
          <w:sz w:val="24"/>
          <w:szCs w:val="24"/>
        </w:rPr>
        <w:t>, .</w:t>
      </w:r>
      <w:proofErr w:type="spellStart"/>
      <w:r w:rsidRPr="007D4AF5">
        <w:rPr>
          <w:rFonts w:ascii="Arial" w:hAnsi="Arial" w:cs="Arial"/>
          <w:sz w:val="24"/>
          <w:szCs w:val="24"/>
        </w:rPr>
        <w:t>docx</w:t>
      </w:r>
      <w:proofErr w:type="spellEnd"/>
      <w:r w:rsidRPr="007D4AF5">
        <w:rPr>
          <w:rFonts w:ascii="Arial" w:hAnsi="Arial" w:cs="Arial"/>
          <w:sz w:val="24"/>
          <w:szCs w:val="24"/>
        </w:rPr>
        <w:t>, .</w:t>
      </w:r>
      <w:proofErr w:type="spellStart"/>
      <w:r w:rsidRPr="007D4AF5">
        <w:rPr>
          <w:rFonts w:ascii="Arial" w:hAnsi="Arial" w:cs="Arial"/>
          <w:sz w:val="24"/>
          <w:szCs w:val="24"/>
        </w:rPr>
        <w:t>rtf</w:t>
      </w:r>
      <w:proofErr w:type="spellEnd"/>
      <w:r w:rsidRPr="007D4AF5">
        <w:rPr>
          <w:rFonts w:ascii="Arial" w:hAnsi="Arial" w:cs="Arial"/>
          <w:sz w:val="24"/>
          <w:szCs w:val="24"/>
        </w:rPr>
        <w:t>, .</w:t>
      </w:r>
      <w:proofErr w:type="spellStart"/>
      <w:r w:rsidRPr="007D4AF5">
        <w:rPr>
          <w:rFonts w:ascii="Arial" w:hAnsi="Arial" w:cs="Arial"/>
          <w:sz w:val="24"/>
          <w:szCs w:val="24"/>
        </w:rPr>
        <w:t>pdf</w:t>
      </w:r>
      <w:proofErr w:type="spellEnd"/>
      <w:r w:rsidRPr="007D4AF5">
        <w:rPr>
          <w:rFonts w:ascii="Arial" w:hAnsi="Arial" w:cs="Arial"/>
          <w:sz w:val="24"/>
          <w:szCs w:val="24"/>
        </w:rPr>
        <w:t>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 номер, наименование и размещаться в действующей редакции.</w:t>
      </w:r>
      <w:bookmarkStart w:id="9" w:name="sub_1007"/>
      <w:bookmarkEnd w:id="8"/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5. Подраздел "</w:t>
      </w:r>
      <w:proofErr w:type="spellStart"/>
      <w:r w:rsidRPr="007D4AF5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 экспертиза" содержит гиперссылку, при переходе по которой осуществляется доступ к подразделу "</w:t>
      </w:r>
      <w:proofErr w:type="spellStart"/>
      <w:r w:rsidRPr="007D4AF5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 экспертиза", и включает в себя следующие подразделы:</w:t>
      </w:r>
    </w:p>
    <w:bookmarkEnd w:id="9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"Порядок и сроки общественного обсуждения проектов нормативных правовых актов";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"Общий порядок работы в области независимой </w:t>
      </w:r>
      <w:proofErr w:type="spellStart"/>
      <w:r w:rsidRPr="007D4AF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 экспертизы проектов нормативных правовых актов";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"Порядок работы органов власти и результаты в области независимой </w:t>
      </w:r>
      <w:proofErr w:type="spellStart"/>
      <w:r w:rsidRPr="007D4AF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 экспертизы проектов нормативных правовых актов";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"Итоговый обобщающий отчет о результатах деятельности органов власти по проведению </w:t>
      </w:r>
      <w:proofErr w:type="spellStart"/>
      <w:r w:rsidRPr="007D4AF5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 экспертизы нормативных правовых актов и их проектов за первое полугодие и прошедший год".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18"/>
      <w:r w:rsidRPr="007D4AF5">
        <w:rPr>
          <w:rFonts w:ascii="Arial" w:hAnsi="Arial" w:cs="Arial"/>
          <w:sz w:val="24"/>
          <w:szCs w:val="24"/>
        </w:rPr>
        <w:lastRenderedPageBreak/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08"/>
      <w:bookmarkEnd w:id="10"/>
      <w:r w:rsidRPr="007D4AF5">
        <w:rPr>
          <w:rFonts w:ascii="Arial" w:hAnsi="Arial" w:cs="Arial"/>
          <w:sz w:val="24"/>
          <w:szCs w:val="24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09"/>
      <w:bookmarkEnd w:id="11"/>
      <w:r w:rsidRPr="007D4AF5">
        <w:rPr>
          <w:rFonts w:ascii="Arial" w:hAnsi="Arial" w:cs="Arial"/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10"/>
      <w:bookmarkEnd w:id="12"/>
      <w:r w:rsidRPr="007D4AF5">
        <w:rPr>
          <w:rFonts w:ascii="Arial" w:hAnsi="Arial" w:cs="Arial"/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11"/>
      <w:bookmarkEnd w:id="13"/>
      <w:r w:rsidRPr="007D4AF5">
        <w:rPr>
          <w:rFonts w:ascii="Arial" w:hAnsi="Arial" w:cs="Arial"/>
          <w:sz w:val="24"/>
          <w:szCs w:val="24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12"/>
      <w:bookmarkEnd w:id="14"/>
      <w:proofErr w:type="spellStart"/>
      <w:r w:rsidRPr="007D4AF5">
        <w:rPr>
          <w:rFonts w:ascii="Arial" w:hAnsi="Arial" w:cs="Arial"/>
          <w:sz w:val="24"/>
          <w:szCs w:val="24"/>
        </w:rPr>
        <w:t>д</w:t>
      </w:r>
      <w:proofErr w:type="spellEnd"/>
      <w:r w:rsidRPr="007D4AF5">
        <w:rPr>
          <w:rFonts w:ascii="Arial" w:hAnsi="Arial" w:cs="Arial"/>
          <w:sz w:val="24"/>
          <w:szCs w:val="24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13"/>
      <w:bookmarkEnd w:id="15"/>
      <w:r w:rsidRPr="007D4AF5">
        <w:rPr>
          <w:rFonts w:ascii="Arial" w:hAnsi="Arial" w:cs="Arial"/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014"/>
      <w:bookmarkEnd w:id="16"/>
      <w:r w:rsidRPr="007D4AF5">
        <w:rPr>
          <w:rFonts w:ascii="Arial" w:hAnsi="Arial" w:cs="Arial"/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15"/>
      <w:bookmarkEnd w:id="17"/>
      <w:proofErr w:type="spellStart"/>
      <w:r w:rsidRPr="007D4AF5">
        <w:rPr>
          <w:rFonts w:ascii="Arial" w:hAnsi="Arial" w:cs="Arial"/>
          <w:sz w:val="24"/>
          <w:szCs w:val="24"/>
        </w:rPr>
        <w:t>з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) справка о доходах, расходах, об имуществе и обязательствах имущественного характера по форме, утвержденной </w:t>
      </w:r>
      <w:hyperlink r:id="rId7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Указом</w:t>
        </w:r>
      </w:hyperlink>
      <w:r w:rsidRPr="004A4648">
        <w:rPr>
          <w:rFonts w:ascii="Arial" w:hAnsi="Arial" w:cs="Arial"/>
          <w:sz w:val="24"/>
          <w:szCs w:val="24"/>
        </w:rPr>
        <w:t xml:space="preserve"> </w:t>
      </w:r>
      <w:r w:rsidRPr="007D4AF5">
        <w:rPr>
          <w:rFonts w:ascii="Arial" w:hAnsi="Arial" w:cs="Arial"/>
          <w:sz w:val="24"/>
          <w:szCs w:val="24"/>
        </w:rPr>
        <w:t>Президента Российской Федерации от 23.06.2014</w:t>
      </w:r>
      <w:r w:rsidR="00F8706B">
        <w:rPr>
          <w:rFonts w:ascii="Arial" w:hAnsi="Arial" w:cs="Arial"/>
          <w:sz w:val="24"/>
          <w:szCs w:val="24"/>
        </w:rPr>
        <w:t xml:space="preserve"> г.</w:t>
      </w:r>
      <w:r w:rsidRPr="007D4AF5">
        <w:rPr>
          <w:rFonts w:ascii="Arial" w:hAnsi="Arial" w:cs="Arial"/>
          <w:sz w:val="24"/>
          <w:szCs w:val="24"/>
        </w:rPr>
        <w:t xml:space="preserve">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016"/>
      <w:bookmarkEnd w:id="18"/>
      <w:r w:rsidRPr="007D4AF5">
        <w:rPr>
          <w:rFonts w:ascii="Arial" w:hAnsi="Arial" w:cs="Arial"/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017"/>
      <w:bookmarkEnd w:id="19"/>
      <w:r w:rsidRPr="007D4AF5">
        <w:rPr>
          <w:rFonts w:ascii="Arial" w:hAnsi="Arial" w:cs="Arial"/>
          <w:sz w:val="24"/>
          <w:szCs w:val="24"/>
        </w:rPr>
        <w:t xml:space="preserve">к) иные формы документов, размещение которых признано целесообразным руководителем структурного подразделения Администрации </w:t>
      </w:r>
      <w:r w:rsidR="00FC1E41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>К</w:t>
      </w:r>
      <w:r w:rsidR="00FC1E41">
        <w:rPr>
          <w:rFonts w:ascii="Arial" w:hAnsi="Arial" w:cs="Arial"/>
          <w:sz w:val="24"/>
          <w:szCs w:val="24"/>
        </w:rPr>
        <w:t>асторенского</w:t>
      </w:r>
      <w:r w:rsidRPr="007D4AF5">
        <w:rPr>
          <w:rFonts w:ascii="Arial" w:hAnsi="Arial" w:cs="Arial"/>
          <w:sz w:val="24"/>
          <w:szCs w:val="24"/>
        </w:rPr>
        <w:t xml:space="preserve"> района Курской области, в функции которого входят вопросы противодействия коррупции, а так же ответственного за наполнение подраздела "Противодействие коррупции".</w:t>
      </w:r>
    </w:p>
    <w:bookmarkEnd w:id="20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7D4AF5">
        <w:rPr>
          <w:rFonts w:ascii="Arial" w:hAnsi="Arial" w:cs="Arial"/>
          <w:sz w:val="24"/>
          <w:szCs w:val="24"/>
        </w:rPr>
        <w:t>doc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docx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rtf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pdf</w:t>
      </w:r>
      <w:proofErr w:type="spellEnd"/>
      <w:r w:rsidRPr="007D4AF5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021"/>
      <w:r w:rsidRPr="007D4AF5">
        <w:rPr>
          <w:rFonts w:ascii="Arial" w:hAnsi="Arial" w:cs="Arial"/>
          <w:sz w:val="24"/>
          <w:szCs w:val="24"/>
        </w:rP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019"/>
      <w:bookmarkEnd w:id="21"/>
      <w:r w:rsidRPr="007D4AF5">
        <w:rPr>
          <w:rFonts w:ascii="Arial" w:hAnsi="Arial" w:cs="Arial"/>
          <w:sz w:val="24"/>
          <w:szCs w:val="24"/>
        </w:rPr>
        <w:t>а) Положение о комиссии;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020"/>
      <w:bookmarkEnd w:id="22"/>
      <w:r w:rsidRPr="007D4AF5">
        <w:rPr>
          <w:rFonts w:ascii="Arial" w:hAnsi="Arial" w:cs="Arial"/>
          <w:sz w:val="24"/>
          <w:szCs w:val="24"/>
        </w:rPr>
        <w:lastRenderedPageBreak/>
        <w:t>б) сведения о состоявшихся заседаниях комиссии и принятых решениях.</w:t>
      </w:r>
    </w:p>
    <w:bookmarkEnd w:id="23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8" w:history="1">
        <w:r w:rsidRPr="007D4AF5">
          <w:rPr>
            <w:rStyle w:val="a4"/>
            <w:rFonts w:ascii="Arial" w:hAnsi="Arial" w:cs="Arial"/>
            <w:b w:val="0"/>
            <w:sz w:val="24"/>
            <w:szCs w:val="24"/>
          </w:rPr>
          <w:t>статьи 6</w:t>
        </w:r>
      </w:hyperlink>
      <w:r w:rsidRPr="007D4AF5">
        <w:rPr>
          <w:rFonts w:ascii="Arial" w:hAnsi="Arial" w:cs="Arial"/>
          <w:sz w:val="24"/>
          <w:szCs w:val="24"/>
        </w:rPr>
        <w:t xml:space="preserve"> Федерального закона от 27.07.2006 года № 152-ФЗ "О персональных данных". Опубликование таких решений должно осуществляться с обезличиванием персональных данных.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022"/>
      <w:r w:rsidRPr="007D4AF5">
        <w:rPr>
          <w:rFonts w:ascii="Arial" w:hAnsi="Arial" w:cs="Arial"/>
          <w:sz w:val="24"/>
          <w:szCs w:val="24"/>
        </w:rPr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bookmarkEnd w:id="24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4AF5">
        <w:rPr>
          <w:rFonts w:ascii="Arial" w:hAnsi="Arial" w:cs="Arial"/>
          <w:sz w:val="24"/>
          <w:szCs w:val="24"/>
        </w:rPr>
        <w:t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</w:t>
      </w:r>
      <w:proofErr w:type="gramEnd"/>
      <w:r w:rsidRPr="007D4AF5">
        <w:rPr>
          <w:rFonts w:ascii="Arial" w:hAnsi="Arial" w:cs="Arial"/>
          <w:sz w:val="24"/>
          <w:szCs w:val="24"/>
        </w:rPr>
        <w:t xml:space="preserve"> "Единая информационная система управления кадровым составом государственной гражданской службы Российской Федерации" и иными органами.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7D4AF5">
        <w:rPr>
          <w:rFonts w:ascii="Arial" w:hAnsi="Arial" w:cs="Arial"/>
          <w:sz w:val="24"/>
          <w:szCs w:val="24"/>
        </w:rPr>
        <w:t>веб-обозревателя</w:t>
      </w:r>
      <w:proofErr w:type="spellEnd"/>
      <w:r w:rsidRPr="007D4AF5">
        <w:rPr>
          <w:rFonts w:ascii="Arial" w:hAnsi="Arial" w:cs="Arial"/>
          <w:sz w:val="24"/>
          <w:szCs w:val="24"/>
        </w:rPr>
        <w:t>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7D4AF5">
        <w:rPr>
          <w:rFonts w:ascii="Arial" w:hAnsi="Arial" w:cs="Arial"/>
          <w:sz w:val="24"/>
          <w:szCs w:val="24"/>
        </w:rPr>
        <w:t>doc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docx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rtf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pdf</w:t>
      </w:r>
      <w:proofErr w:type="spellEnd"/>
      <w:r w:rsidRPr="007D4AF5">
        <w:rPr>
          <w:rFonts w:ascii="Arial" w:hAnsi="Arial" w:cs="Arial"/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  <w:bookmarkStart w:id="25" w:name="sub_1029"/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9. Подраздел "Обратная связь" для сообщения о фактах коррупции" содержит информацию о порядке подачи обращений гражданами. В данном подразделе содержится информация о работе "горячей линии" и 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r w:rsidR="00CD0A48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>Касторенского района Курской области. Обращение гражданина может быть составлено в виде электронного документа.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10.</w:t>
      </w:r>
      <w:bookmarkStart w:id="26" w:name="sub_1032"/>
      <w:bookmarkEnd w:id="25"/>
      <w:r w:rsidRPr="007D4A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4AF5">
        <w:rPr>
          <w:rFonts w:ascii="Arial" w:hAnsi="Arial" w:cs="Arial"/>
          <w:sz w:val="24"/>
          <w:szCs w:val="24"/>
        </w:rPr>
        <w:t xml:space="preserve">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9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пунктом 2</w:t>
        </w:r>
      </w:hyperlink>
      <w:r w:rsidRPr="007D4AF5">
        <w:rPr>
          <w:rFonts w:ascii="Arial" w:hAnsi="Arial" w:cs="Arial"/>
          <w:sz w:val="24"/>
          <w:szCs w:val="24"/>
        </w:rPr>
        <w:t xml:space="preserve">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431041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 xml:space="preserve">Касторенского района Курской области, и членов их семей на официальном сайте Администрации </w:t>
      </w:r>
      <w:r w:rsidR="00431041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>Касторенского района Курской области и предоставления этих сведений</w:t>
      </w:r>
      <w:proofErr w:type="gramEnd"/>
      <w:r w:rsidRPr="007D4A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4AF5">
        <w:rPr>
          <w:rFonts w:ascii="Arial" w:hAnsi="Arial" w:cs="Arial"/>
          <w:sz w:val="24"/>
          <w:szCs w:val="24"/>
        </w:rPr>
        <w:t xml:space="preserve">средствам массовой информации для опубликования, утвержденного </w:t>
      </w:r>
      <w:hyperlink r:id="rId10" w:history="1">
        <w:r w:rsidRPr="00BB535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BB5358">
        <w:rPr>
          <w:rFonts w:ascii="Arial" w:hAnsi="Arial" w:cs="Arial"/>
          <w:sz w:val="24"/>
          <w:szCs w:val="24"/>
        </w:rPr>
        <w:t xml:space="preserve"> Администрации </w:t>
      </w:r>
      <w:r w:rsidR="00BB5358" w:rsidRPr="00BB5358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BB5358">
        <w:rPr>
          <w:rFonts w:ascii="Arial" w:hAnsi="Arial" w:cs="Arial"/>
          <w:sz w:val="24"/>
          <w:szCs w:val="24"/>
        </w:rPr>
        <w:t xml:space="preserve">Касторенского района Курской области  от </w:t>
      </w:r>
      <w:r w:rsidR="00BB5358" w:rsidRPr="00BB5358">
        <w:rPr>
          <w:rFonts w:ascii="Arial" w:hAnsi="Arial" w:cs="Arial"/>
          <w:sz w:val="24"/>
          <w:szCs w:val="24"/>
        </w:rPr>
        <w:t>30.12.2015</w:t>
      </w:r>
      <w:r w:rsidRPr="00BB5358">
        <w:rPr>
          <w:rFonts w:ascii="Arial" w:hAnsi="Arial" w:cs="Arial"/>
          <w:sz w:val="24"/>
          <w:szCs w:val="24"/>
        </w:rPr>
        <w:t xml:space="preserve">  года № </w:t>
      </w:r>
      <w:r w:rsidR="00BB5358" w:rsidRPr="00BB5358">
        <w:rPr>
          <w:rFonts w:ascii="Arial" w:hAnsi="Arial" w:cs="Arial"/>
          <w:sz w:val="24"/>
          <w:szCs w:val="24"/>
        </w:rPr>
        <w:t>146</w:t>
      </w:r>
      <w:r w:rsidRPr="00BB5358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пунктом 2</w:t>
        </w:r>
      </w:hyperlink>
      <w:r w:rsidRPr="007D4AF5">
        <w:rPr>
          <w:rFonts w:ascii="Arial" w:hAnsi="Arial" w:cs="Arial"/>
          <w:b/>
          <w:sz w:val="24"/>
          <w:szCs w:val="24"/>
        </w:rPr>
        <w:t xml:space="preserve">  </w:t>
      </w:r>
      <w:r w:rsidRPr="007D4AF5">
        <w:rPr>
          <w:rFonts w:ascii="Arial" w:hAnsi="Arial" w:cs="Arial"/>
          <w:sz w:val="24"/>
          <w:szCs w:val="24"/>
        </w:rPr>
        <w:t xml:space="preserve">Порядка размещения на официальном сайте муниципального </w:t>
      </w:r>
      <w:r w:rsidR="00E66F50">
        <w:rPr>
          <w:rFonts w:ascii="Arial" w:hAnsi="Arial" w:cs="Arial"/>
          <w:sz w:val="24"/>
          <w:szCs w:val="24"/>
        </w:rPr>
        <w:t xml:space="preserve">образования «Семеновский сельсовет» </w:t>
      </w:r>
      <w:r w:rsidRPr="007D4AF5">
        <w:rPr>
          <w:rFonts w:ascii="Arial" w:hAnsi="Arial" w:cs="Arial"/>
          <w:sz w:val="24"/>
          <w:szCs w:val="24"/>
        </w:rPr>
        <w:t>Касторенск</w:t>
      </w:r>
      <w:r w:rsidR="00E66F50">
        <w:rPr>
          <w:rFonts w:ascii="Arial" w:hAnsi="Arial" w:cs="Arial"/>
          <w:sz w:val="24"/>
          <w:szCs w:val="24"/>
        </w:rPr>
        <w:t>ого района</w:t>
      </w:r>
      <w:r w:rsidRPr="007D4AF5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</w:t>
      </w:r>
      <w:r w:rsidRPr="007D4AF5">
        <w:rPr>
          <w:rFonts w:ascii="Arial" w:hAnsi="Arial" w:cs="Arial"/>
          <w:sz w:val="24"/>
          <w:szCs w:val="24"/>
        </w:rPr>
        <w:lastRenderedPageBreak/>
        <w:t>расходах, об имуществе и обязательствах имущественного характера, представленных лицом, замещающим муниципальную должность</w:t>
      </w:r>
      <w:proofErr w:type="gram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D4AF5">
        <w:rPr>
          <w:rFonts w:ascii="Arial" w:hAnsi="Arial" w:cs="Arial"/>
          <w:sz w:val="24"/>
          <w:szCs w:val="24"/>
        </w:rPr>
        <w:t xml:space="preserve">утвержденного </w:t>
      </w:r>
      <w:hyperlink r:id="rId12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решением</w:t>
        </w:r>
      </w:hyperlink>
      <w:r w:rsidRPr="004A4648">
        <w:rPr>
          <w:rFonts w:ascii="Arial" w:hAnsi="Arial" w:cs="Arial"/>
          <w:b/>
          <w:sz w:val="24"/>
          <w:szCs w:val="24"/>
        </w:rPr>
        <w:t xml:space="preserve"> </w:t>
      </w:r>
      <w:r w:rsidRPr="004A4648">
        <w:rPr>
          <w:rFonts w:ascii="Arial" w:hAnsi="Arial" w:cs="Arial"/>
          <w:sz w:val="24"/>
          <w:szCs w:val="24"/>
        </w:rPr>
        <w:t xml:space="preserve">Собрания </w:t>
      </w:r>
      <w:r w:rsidR="00AE3151" w:rsidRPr="004A4648">
        <w:rPr>
          <w:rFonts w:ascii="Arial" w:hAnsi="Arial" w:cs="Arial"/>
          <w:sz w:val="24"/>
          <w:szCs w:val="24"/>
        </w:rPr>
        <w:t xml:space="preserve">депутатов Семеновского сельсовета </w:t>
      </w:r>
      <w:r w:rsidRPr="004A4648">
        <w:rPr>
          <w:rFonts w:ascii="Arial" w:hAnsi="Arial" w:cs="Arial"/>
          <w:sz w:val="24"/>
          <w:szCs w:val="24"/>
        </w:rPr>
        <w:t>Касторенск</w:t>
      </w:r>
      <w:r w:rsidR="00BB5358" w:rsidRPr="004A4648">
        <w:rPr>
          <w:rFonts w:ascii="Arial" w:hAnsi="Arial" w:cs="Arial"/>
          <w:sz w:val="24"/>
          <w:szCs w:val="24"/>
        </w:rPr>
        <w:t>ого района Курской области от 12</w:t>
      </w:r>
      <w:r w:rsidRPr="004A4648">
        <w:rPr>
          <w:rFonts w:ascii="Arial" w:hAnsi="Arial" w:cs="Arial"/>
          <w:sz w:val="24"/>
          <w:szCs w:val="24"/>
        </w:rPr>
        <w:t xml:space="preserve">.12.2017 года № </w:t>
      </w:r>
      <w:r w:rsidR="00BB5358" w:rsidRPr="004A4648">
        <w:rPr>
          <w:rFonts w:ascii="Arial" w:hAnsi="Arial" w:cs="Arial"/>
          <w:sz w:val="24"/>
          <w:szCs w:val="24"/>
        </w:rPr>
        <w:t>72</w:t>
      </w:r>
      <w:r w:rsidRPr="004A4648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пунктом 2</w:t>
        </w:r>
      </w:hyperlink>
      <w:r w:rsidRPr="004A4648">
        <w:rPr>
          <w:rFonts w:ascii="Arial" w:hAnsi="Arial" w:cs="Arial"/>
          <w:sz w:val="24"/>
          <w:szCs w:val="24"/>
        </w:rPr>
        <w:t xml:space="preserve"> П</w:t>
      </w:r>
      <w:r w:rsidRPr="007D4AF5">
        <w:rPr>
          <w:rFonts w:ascii="Arial" w:hAnsi="Arial" w:cs="Arial"/>
          <w:sz w:val="24"/>
          <w:szCs w:val="24"/>
        </w:rPr>
        <w:t xml:space="preserve">орядка размещения сведений о доходах, об имуществе и обязательствах имущественного характера руководителей муниципальных учреждений Касторенского района Курской области и членов их семей на официальном сайте Администрации </w:t>
      </w:r>
      <w:r w:rsidR="00BB5358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>Касторенского района Курской области и предоставления этих сведений средствам массовой информации для опубликования</w:t>
      </w:r>
      <w:r w:rsidR="004A4648">
        <w:rPr>
          <w:rFonts w:ascii="Arial" w:hAnsi="Arial" w:cs="Arial"/>
          <w:sz w:val="24"/>
          <w:szCs w:val="24"/>
        </w:rPr>
        <w:t xml:space="preserve">, утвержденного постановлением </w:t>
      </w:r>
      <w:r w:rsidR="004A4648" w:rsidRPr="007D4AF5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A4648" w:rsidRPr="007D4AF5">
        <w:rPr>
          <w:rFonts w:ascii="Arial" w:hAnsi="Arial" w:cs="Arial"/>
          <w:sz w:val="24"/>
          <w:szCs w:val="24"/>
        </w:rPr>
        <w:t xml:space="preserve"> </w:t>
      </w:r>
      <w:r w:rsidR="004A4648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="004A4648" w:rsidRPr="007D4AF5">
        <w:rPr>
          <w:rFonts w:ascii="Arial" w:hAnsi="Arial" w:cs="Arial"/>
          <w:sz w:val="24"/>
          <w:szCs w:val="24"/>
        </w:rPr>
        <w:t>Касторенского района Курской области</w:t>
      </w:r>
      <w:r w:rsidR="004A4648">
        <w:rPr>
          <w:rFonts w:ascii="Arial" w:hAnsi="Arial" w:cs="Arial"/>
          <w:sz w:val="24"/>
          <w:szCs w:val="24"/>
        </w:rPr>
        <w:t xml:space="preserve"> от </w:t>
      </w:r>
      <w:r w:rsidR="004A4648" w:rsidRPr="009074D2">
        <w:rPr>
          <w:rFonts w:ascii="Arial" w:hAnsi="Arial" w:cs="Arial"/>
          <w:sz w:val="24"/>
          <w:szCs w:val="24"/>
        </w:rPr>
        <w:t>2</w:t>
      </w:r>
      <w:r w:rsidR="009074D2" w:rsidRPr="009074D2">
        <w:rPr>
          <w:rFonts w:ascii="Arial" w:hAnsi="Arial" w:cs="Arial"/>
          <w:sz w:val="24"/>
          <w:szCs w:val="24"/>
        </w:rPr>
        <w:t>2</w:t>
      </w:r>
      <w:r w:rsidR="004A4648" w:rsidRPr="009074D2">
        <w:rPr>
          <w:rFonts w:ascii="Arial" w:hAnsi="Arial" w:cs="Arial"/>
          <w:sz w:val="24"/>
          <w:szCs w:val="24"/>
        </w:rPr>
        <w:t>.11.2019 года №</w:t>
      </w:r>
      <w:r w:rsidR="009074D2" w:rsidRPr="009074D2">
        <w:rPr>
          <w:rFonts w:ascii="Arial" w:hAnsi="Arial" w:cs="Arial"/>
          <w:sz w:val="24"/>
          <w:szCs w:val="24"/>
        </w:rPr>
        <w:t xml:space="preserve"> 61</w:t>
      </w:r>
      <w:r w:rsidR="00AE3151" w:rsidRPr="009074D2">
        <w:rPr>
          <w:rFonts w:ascii="Arial" w:hAnsi="Arial" w:cs="Arial"/>
          <w:sz w:val="24"/>
          <w:szCs w:val="24"/>
        </w:rPr>
        <w:t>.</w:t>
      </w:r>
    </w:p>
    <w:bookmarkEnd w:id="26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</w:t>
      </w:r>
      <w:proofErr w:type="spellStart"/>
      <w:r w:rsidRPr="007D4AF5">
        <w:rPr>
          <w:rFonts w:ascii="Arial" w:hAnsi="Arial" w:cs="Arial"/>
          <w:sz w:val="24"/>
          <w:szCs w:val="24"/>
        </w:rPr>
        <w:t>doc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docx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xls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xlsx</w:t>
      </w:r>
      <w:proofErr w:type="spellEnd"/>
      <w:r w:rsidRPr="007D4A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AF5">
        <w:rPr>
          <w:rFonts w:ascii="Arial" w:hAnsi="Arial" w:cs="Arial"/>
          <w:sz w:val="24"/>
          <w:szCs w:val="24"/>
        </w:rPr>
        <w:t>rtf</w:t>
      </w:r>
      <w:proofErr w:type="spellEnd"/>
      <w:r w:rsidRPr="007D4AF5">
        <w:rPr>
          <w:rFonts w:ascii="Arial" w:hAnsi="Arial" w:cs="Arial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Не допускается: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024"/>
      <w:r w:rsidRPr="007D4AF5">
        <w:rPr>
          <w:rFonts w:ascii="Arial" w:hAnsi="Arial" w:cs="Arial"/>
          <w:sz w:val="24"/>
          <w:szCs w:val="24"/>
        </w:rPr>
        <w:t>а)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25"/>
      <w:bookmarkEnd w:id="27"/>
      <w:r w:rsidRPr="007D4AF5">
        <w:rPr>
          <w:rFonts w:ascii="Arial" w:hAnsi="Arial" w:cs="Arial"/>
          <w:sz w:val="24"/>
          <w:szCs w:val="24"/>
        </w:rPr>
        <w:t>б) использование форматов, требующих дополнительного распознавания;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1026"/>
      <w:bookmarkEnd w:id="28"/>
      <w:r w:rsidRPr="007D4AF5">
        <w:rPr>
          <w:rFonts w:ascii="Arial" w:hAnsi="Arial" w:cs="Arial"/>
          <w:sz w:val="24"/>
          <w:szCs w:val="24"/>
        </w:rPr>
        <w:t>в) ограничение свободного доступа к размещенной информации в подразделе "Противодействие коррупции".</w:t>
      </w:r>
    </w:p>
    <w:bookmarkEnd w:id="29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27"/>
      <w:r w:rsidRPr="007D4AF5">
        <w:rPr>
          <w:rFonts w:ascii="Arial" w:hAnsi="Arial" w:cs="Arial"/>
          <w:sz w:val="24"/>
          <w:szCs w:val="24"/>
        </w:rPr>
        <w:t>а) не подлежат удалению;</w:t>
      </w:r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28"/>
      <w:bookmarkEnd w:id="30"/>
      <w:r w:rsidRPr="007D4AF5">
        <w:rPr>
          <w:rFonts w:ascii="Arial" w:hAnsi="Arial" w:cs="Arial"/>
          <w:sz w:val="24"/>
          <w:szCs w:val="24"/>
        </w:rPr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bookmarkEnd w:id="31"/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4AF5">
        <w:rPr>
          <w:rFonts w:ascii="Arial" w:hAnsi="Arial" w:cs="Arial"/>
          <w:sz w:val="24"/>
          <w:szCs w:val="24"/>
        </w:rPr>
        <w:t xml:space="preserve">При представлении лицом, замещающим муниципальную должность, муниципальными служащими Администрации </w:t>
      </w:r>
      <w:r w:rsidR="00431041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 xml:space="preserve">Касторенского района Курской области, руководителем муниципального учреждения </w:t>
      </w:r>
      <w:r w:rsidR="00431041">
        <w:rPr>
          <w:rFonts w:ascii="Arial" w:hAnsi="Arial" w:cs="Arial"/>
          <w:sz w:val="24"/>
          <w:szCs w:val="24"/>
        </w:rPr>
        <w:t xml:space="preserve">Семеновского сельсовета </w:t>
      </w:r>
      <w:r w:rsidRPr="007D4AF5">
        <w:rPr>
          <w:rFonts w:ascii="Arial" w:hAnsi="Arial" w:cs="Arial"/>
          <w:sz w:val="24"/>
          <w:szCs w:val="24"/>
        </w:rPr>
        <w:t>Касторенского района Курской области уточненных сведений о доходах, расходах,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</w:t>
      </w:r>
      <w:proofErr w:type="gramEnd"/>
      <w:r w:rsidRPr="007D4AF5">
        <w:rPr>
          <w:rFonts w:ascii="Arial" w:hAnsi="Arial" w:cs="Arial"/>
          <w:sz w:val="24"/>
          <w:szCs w:val="24"/>
        </w:rPr>
        <w:t xml:space="preserve"> представления уточненных сведений.</w:t>
      </w:r>
      <w:bookmarkStart w:id="32" w:name="sub_1033"/>
    </w:p>
    <w:p w:rsidR="00916631" w:rsidRPr="007D4AF5" w:rsidRDefault="00916631" w:rsidP="00E66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F5">
        <w:rPr>
          <w:rFonts w:ascii="Arial" w:hAnsi="Arial" w:cs="Arial"/>
          <w:sz w:val="24"/>
          <w:szCs w:val="24"/>
        </w:rPr>
        <w:t xml:space="preserve">11. Размещение раздела "Противодействие коррупции" официального сайта и его наполнение осуществляется в соответствии с </w:t>
      </w:r>
      <w:hyperlink r:id="rId14" w:history="1">
        <w:r w:rsidRPr="004A464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4A4648">
        <w:rPr>
          <w:rFonts w:ascii="Arial" w:hAnsi="Arial" w:cs="Arial"/>
          <w:b/>
          <w:sz w:val="24"/>
          <w:szCs w:val="24"/>
        </w:rPr>
        <w:t xml:space="preserve"> </w:t>
      </w:r>
      <w:r w:rsidRPr="007D4AF5">
        <w:rPr>
          <w:rFonts w:ascii="Arial" w:hAnsi="Arial" w:cs="Arial"/>
          <w:b/>
          <w:sz w:val="24"/>
          <w:szCs w:val="24"/>
        </w:rPr>
        <w:t>о</w:t>
      </w:r>
      <w:r w:rsidRPr="007D4AF5">
        <w:rPr>
          <w:rFonts w:ascii="Arial" w:hAnsi="Arial" w:cs="Arial"/>
          <w:sz w:val="24"/>
          <w:szCs w:val="24"/>
        </w:rPr>
        <w:t>т 09.02.2009 года № 8-ФЗ "Об обеспечении доступа к информации о деятельности государственных органов и органов местного самоуправления", настоящими требованиями и иными требованиями, предусмотренными законодательством.</w:t>
      </w:r>
    </w:p>
    <w:bookmarkEnd w:id="32"/>
    <w:p w:rsidR="00916631" w:rsidRDefault="00916631" w:rsidP="00E66F50">
      <w:pPr>
        <w:spacing w:after="0" w:line="240" w:lineRule="auto"/>
        <w:jc w:val="both"/>
      </w:pPr>
    </w:p>
    <w:sectPr w:rsidR="00916631" w:rsidSect="00C67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7CD1"/>
    <w:rsid w:val="000369B1"/>
    <w:rsid w:val="00092939"/>
    <w:rsid w:val="000C26D3"/>
    <w:rsid w:val="002D2011"/>
    <w:rsid w:val="003028B2"/>
    <w:rsid w:val="00431041"/>
    <w:rsid w:val="004521E9"/>
    <w:rsid w:val="004A4648"/>
    <w:rsid w:val="00524969"/>
    <w:rsid w:val="00527E8F"/>
    <w:rsid w:val="00556835"/>
    <w:rsid w:val="00587B86"/>
    <w:rsid w:val="00597EC6"/>
    <w:rsid w:val="005E5AF6"/>
    <w:rsid w:val="00617A21"/>
    <w:rsid w:val="00635BCA"/>
    <w:rsid w:val="00697EFF"/>
    <w:rsid w:val="00821F24"/>
    <w:rsid w:val="008639DD"/>
    <w:rsid w:val="00880386"/>
    <w:rsid w:val="00895B7A"/>
    <w:rsid w:val="008C6653"/>
    <w:rsid w:val="009074D2"/>
    <w:rsid w:val="0090779F"/>
    <w:rsid w:val="00916631"/>
    <w:rsid w:val="009442E8"/>
    <w:rsid w:val="009508BB"/>
    <w:rsid w:val="0096283F"/>
    <w:rsid w:val="00973D02"/>
    <w:rsid w:val="009C6AE4"/>
    <w:rsid w:val="009F3553"/>
    <w:rsid w:val="00A10D0C"/>
    <w:rsid w:val="00AE1A76"/>
    <w:rsid w:val="00AE3151"/>
    <w:rsid w:val="00B221A5"/>
    <w:rsid w:val="00B9530C"/>
    <w:rsid w:val="00BB5358"/>
    <w:rsid w:val="00C11E69"/>
    <w:rsid w:val="00C45AA5"/>
    <w:rsid w:val="00C67CD1"/>
    <w:rsid w:val="00CB533D"/>
    <w:rsid w:val="00CD0A48"/>
    <w:rsid w:val="00CD2B9A"/>
    <w:rsid w:val="00D12F33"/>
    <w:rsid w:val="00D2700A"/>
    <w:rsid w:val="00D4454C"/>
    <w:rsid w:val="00D71B78"/>
    <w:rsid w:val="00DD38BF"/>
    <w:rsid w:val="00E33B2F"/>
    <w:rsid w:val="00E66F50"/>
    <w:rsid w:val="00EF3D80"/>
    <w:rsid w:val="00F154B3"/>
    <w:rsid w:val="00F84C79"/>
    <w:rsid w:val="00F8706B"/>
    <w:rsid w:val="00FC1E41"/>
    <w:rsid w:val="00FE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8F"/>
  </w:style>
  <w:style w:type="paragraph" w:styleId="1">
    <w:name w:val="heading 1"/>
    <w:basedOn w:val="a"/>
    <w:next w:val="a"/>
    <w:link w:val="10"/>
    <w:qFormat/>
    <w:rsid w:val="009166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D1"/>
    <w:pPr>
      <w:spacing w:after="160" w:line="259" w:lineRule="auto"/>
      <w:ind w:left="708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C67CD1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C67C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67CD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67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F84C79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rsid w:val="009166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" TargetMode="External"/><Relationship Id="rId13" Type="http://schemas.openxmlformats.org/officeDocument/2006/relationships/hyperlink" Target="garantF1://21219728.10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81384.0" TargetMode="External"/><Relationship Id="rId12" Type="http://schemas.openxmlformats.org/officeDocument/2006/relationships/hyperlink" Target="garantF1://21273194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42331448.0" TargetMode="External"/><Relationship Id="rId11" Type="http://schemas.openxmlformats.org/officeDocument/2006/relationships/hyperlink" Target="garantF1://21273194.1002" TargetMode="External"/><Relationship Id="rId5" Type="http://schemas.openxmlformats.org/officeDocument/2006/relationships/hyperlink" Target="garantF1://70308644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121972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1219728.1002" TargetMode="External"/><Relationship Id="rId14" Type="http://schemas.openxmlformats.org/officeDocument/2006/relationships/hyperlink" Target="garantF1://94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Емельянова</cp:lastModifiedBy>
  <cp:revision>36</cp:revision>
  <cp:lastPrinted>2019-09-27T07:10:00Z</cp:lastPrinted>
  <dcterms:created xsi:type="dcterms:W3CDTF">2019-09-19T17:06:00Z</dcterms:created>
  <dcterms:modified xsi:type="dcterms:W3CDTF">2019-12-19T09:08:00Z</dcterms:modified>
</cp:coreProperties>
</file>