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84" w:rsidRDefault="007C6E84" w:rsidP="007C6E84">
      <w:pPr>
        <w:tabs>
          <w:tab w:val="left" w:pos="3470"/>
        </w:tabs>
      </w:pPr>
      <w:r>
        <w:t xml:space="preserve">                                                              ИНФОРМАЦИЯ</w:t>
      </w:r>
    </w:p>
    <w:p w:rsidR="0005793A" w:rsidRDefault="0005793A" w:rsidP="007C6E84">
      <w:pPr>
        <w:tabs>
          <w:tab w:val="left" w:pos="3470"/>
        </w:tabs>
      </w:pPr>
    </w:p>
    <w:p w:rsidR="007C6E84" w:rsidRDefault="007C6E84" w:rsidP="0005793A">
      <w:pPr>
        <w:tabs>
          <w:tab w:val="left" w:pos="3470"/>
        </w:tabs>
        <w:jc w:val="center"/>
      </w:pPr>
      <w:r>
        <w:t>о ходе</w:t>
      </w:r>
      <w:r w:rsidR="001F7F25">
        <w:t xml:space="preserve"> исполнения бюджета </w:t>
      </w:r>
      <w:r w:rsidR="00106E74">
        <w:t xml:space="preserve">МО «Семеновский сельсовет» </w:t>
      </w:r>
      <w:proofErr w:type="spellStart"/>
      <w:r>
        <w:t>Касторенского</w:t>
      </w:r>
      <w:proofErr w:type="spellEnd"/>
      <w:r>
        <w:t xml:space="preserve"> района</w:t>
      </w:r>
    </w:p>
    <w:p w:rsidR="007C6E84" w:rsidRDefault="00041AB4" w:rsidP="0005793A">
      <w:pPr>
        <w:tabs>
          <w:tab w:val="left" w:pos="3470"/>
        </w:tabs>
        <w:jc w:val="center"/>
      </w:pPr>
      <w:r>
        <w:t>Курской области за 1</w:t>
      </w:r>
      <w:r w:rsidR="00106E74">
        <w:t xml:space="preserve"> </w:t>
      </w:r>
      <w:r w:rsidR="00850D8A">
        <w:t>квартал</w:t>
      </w:r>
      <w:r>
        <w:t xml:space="preserve"> 2022</w:t>
      </w:r>
      <w:r w:rsidR="007C6E84">
        <w:t xml:space="preserve">  года</w:t>
      </w:r>
    </w:p>
    <w:p w:rsidR="0005793A" w:rsidRDefault="0005793A" w:rsidP="0005793A">
      <w:pPr>
        <w:tabs>
          <w:tab w:val="left" w:pos="3470"/>
        </w:tabs>
        <w:jc w:val="center"/>
      </w:pPr>
    </w:p>
    <w:p w:rsidR="007C6E84" w:rsidRDefault="00850D8A" w:rsidP="007C6E84">
      <w:pPr>
        <w:tabs>
          <w:tab w:val="left" w:pos="3470"/>
        </w:tabs>
      </w:pPr>
      <w:r>
        <w:t xml:space="preserve">     За </w:t>
      </w:r>
      <w:r w:rsidR="00041AB4">
        <w:t>1</w:t>
      </w:r>
      <w:r>
        <w:t xml:space="preserve"> квартал 20</w:t>
      </w:r>
      <w:r w:rsidR="00041AB4">
        <w:t>22</w:t>
      </w:r>
      <w:r w:rsidR="007C6E84">
        <w:t xml:space="preserve"> года </w:t>
      </w:r>
      <w:r w:rsidR="00766DCB">
        <w:t>доходы бюджета МО «Семеновский сельсовет»</w:t>
      </w:r>
      <w:r w:rsidR="00106E74">
        <w:t xml:space="preserve"> </w:t>
      </w:r>
      <w:proofErr w:type="spellStart"/>
      <w:r w:rsidR="00106E74">
        <w:t>Касторенского</w:t>
      </w:r>
      <w:proofErr w:type="spellEnd"/>
      <w:r w:rsidR="00106E74">
        <w:t xml:space="preserve"> района Курской области </w:t>
      </w:r>
      <w:r w:rsidR="00041AB4">
        <w:t xml:space="preserve"> составили 1 005 949,73</w:t>
      </w:r>
      <w:r w:rsidR="00766DCB">
        <w:t xml:space="preserve"> руб., из них</w:t>
      </w:r>
      <w:r w:rsidR="00106E74">
        <w:t>:</w:t>
      </w:r>
      <w:r w:rsidR="007C6E84">
        <w:t xml:space="preserve"> собст</w:t>
      </w:r>
      <w:r w:rsidR="00315F2D">
        <w:t>в</w:t>
      </w:r>
      <w:r w:rsidR="001F7F25">
        <w:t xml:space="preserve">енных доходов </w:t>
      </w:r>
      <w:r w:rsidR="00106E74">
        <w:t>поступило -</w:t>
      </w:r>
      <w:r w:rsidR="00041AB4">
        <w:t>214 128, 73</w:t>
      </w:r>
      <w:r w:rsidR="001F7F25">
        <w:t xml:space="preserve"> </w:t>
      </w:r>
      <w:r w:rsidR="007C6E84">
        <w:t xml:space="preserve">руб., финансовой помощи из </w:t>
      </w:r>
      <w:r w:rsidR="001F7F25">
        <w:t xml:space="preserve">бюджетов других уровней </w:t>
      </w:r>
      <w:r w:rsidR="00106E74">
        <w:t>-</w:t>
      </w:r>
      <w:r w:rsidR="00315F2D">
        <w:t xml:space="preserve"> </w:t>
      </w:r>
      <w:r w:rsidR="00041AB4">
        <w:t xml:space="preserve"> 791 821</w:t>
      </w:r>
      <w:r w:rsidR="001F7F25">
        <w:t xml:space="preserve"> </w:t>
      </w:r>
      <w:r w:rsidR="003835DC">
        <w:t>руб</w:t>
      </w:r>
      <w:r w:rsidR="00041AB4">
        <w:t>.</w:t>
      </w:r>
      <w:r w:rsidR="003835DC">
        <w:t xml:space="preserve"> </w:t>
      </w:r>
    </w:p>
    <w:p w:rsidR="00106E74" w:rsidRDefault="00106E74" w:rsidP="00106E74">
      <w:pPr>
        <w:pStyle w:val="a3"/>
        <w:shd w:val="clear" w:color="auto" w:fill="FFFFFF"/>
        <w:spacing w:before="240" w:beforeAutospacing="0"/>
        <w:jc w:val="both"/>
        <w:rPr>
          <w:color w:val="252525"/>
        </w:rPr>
      </w:pPr>
      <w:r>
        <w:t xml:space="preserve">     </w:t>
      </w:r>
      <w:proofErr w:type="gramStart"/>
      <w:r w:rsidR="007C6E84">
        <w:t>Рас</w:t>
      </w:r>
      <w:r w:rsidR="00EE7EF9">
        <w:t>х</w:t>
      </w:r>
      <w:r w:rsidR="001F7F25">
        <w:t>оды б</w:t>
      </w:r>
      <w:r w:rsidR="00766DCB">
        <w:t>юджета составили</w:t>
      </w:r>
      <w:r w:rsidR="008D5C68">
        <w:t xml:space="preserve"> </w:t>
      </w:r>
      <w:r w:rsidR="00766DCB">
        <w:t xml:space="preserve"> </w:t>
      </w:r>
      <w:r w:rsidR="00041AB4">
        <w:t>959 538,91</w:t>
      </w:r>
      <w:r w:rsidR="001F7F25">
        <w:t xml:space="preserve"> </w:t>
      </w:r>
      <w:r w:rsidR="007C6E84">
        <w:t>руб.  из них:  расходы на содержание высшего должностного лица</w:t>
      </w:r>
      <w:r w:rsidR="00041AB4">
        <w:t xml:space="preserve"> – 78 679,28  </w:t>
      </w:r>
      <w:r w:rsidR="007C6E84">
        <w:t>руб.</w:t>
      </w:r>
      <w:r w:rsidR="001F7F25">
        <w:t>, на заработную плату с начислениями муниципальных служащих-</w:t>
      </w:r>
      <w:r w:rsidR="00041AB4">
        <w:t xml:space="preserve"> 118 093,05</w:t>
      </w:r>
      <w:r w:rsidR="00766DCB">
        <w:t xml:space="preserve"> руб.</w:t>
      </w:r>
      <w:r w:rsidR="00766DCB" w:rsidRPr="00766DCB">
        <w:rPr>
          <w:rFonts w:ascii="Segoe UI" w:hAnsi="Segoe UI" w:cs="Segoe UI"/>
          <w:color w:val="252525"/>
          <w:sz w:val="23"/>
          <w:szCs w:val="23"/>
        </w:rPr>
        <w:t xml:space="preserve"> </w:t>
      </w:r>
      <w:r w:rsidR="00766DCB" w:rsidRPr="00766DCB">
        <w:rPr>
          <w:color w:val="252525"/>
        </w:rPr>
        <w:t>на заработную плату с начислениями персоналу обеспечивающему деятель</w:t>
      </w:r>
      <w:r w:rsidR="00041AB4">
        <w:rPr>
          <w:color w:val="252525"/>
        </w:rPr>
        <w:t>ность администрации – 97 692,40</w:t>
      </w:r>
      <w:r w:rsidR="00766DCB" w:rsidRPr="00766DCB">
        <w:rPr>
          <w:color w:val="252525"/>
        </w:rPr>
        <w:t xml:space="preserve"> руб.,  на финансирование социал</w:t>
      </w:r>
      <w:r w:rsidR="00041AB4">
        <w:rPr>
          <w:color w:val="252525"/>
        </w:rPr>
        <w:t>ьно-культурной сферы – 18 886,11</w:t>
      </w:r>
      <w:r w:rsidR="00041AB4" w:rsidRPr="00766DCB">
        <w:rPr>
          <w:color w:val="252525"/>
        </w:rPr>
        <w:t xml:space="preserve"> </w:t>
      </w:r>
      <w:r w:rsidR="00766DCB" w:rsidRPr="00766DCB">
        <w:rPr>
          <w:color w:val="252525"/>
        </w:rPr>
        <w:t>руб.,</w:t>
      </w:r>
      <w:r w:rsidR="00BE77C7">
        <w:rPr>
          <w:color w:val="252525"/>
        </w:rPr>
        <w:t xml:space="preserve"> </w:t>
      </w:r>
      <w:r w:rsidR="00BE77C7">
        <w:rPr>
          <w:rFonts w:ascii="Arial" w:hAnsi="Arial" w:cs="Arial"/>
          <w:color w:val="18343A"/>
          <w:sz w:val="22"/>
          <w:szCs w:val="22"/>
          <w:shd w:val="clear" w:color="auto" w:fill="FFFFFF"/>
        </w:rPr>
        <w:t> </w:t>
      </w:r>
      <w:r w:rsidR="00766DCB" w:rsidRPr="00BE77C7">
        <w:rPr>
          <w:color w:val="252525"/>
        </w:rPr>
        <w:t xml:space="preserve"> </w:t>
      </w:r>
      <w:r w:rsidR="00766DCB" w:rsidRPr="00766DCB">
        <w:rPr>
          <w:color w:val="252525"/>
        </w:rPr>
        <w:t>на реализацию муниципальных программ связанных с благоустройством, коммунальным и дорожным хозяйством и решение других</w:t>
      </w:r>
      <w:proofErr w:type="gramEnd"/>
      <w:r w:rsidR="00766DCB" w:rsidRPr="00766DCB">
        <w:rPr>
          <w:color w:val="252525"/>
        </w:rPr>
        <w:t xml:space="preserve"> вопросов общегосударственного значения и в</w:t>
      </w:r>
      <w:r w:rsidR="00BE77C7">
        <w:rPr>
          <w:color w:val="252525"/>
        </w:rPr>
        <w:t xml:space="preserve"> о</w:t>
      </w:r>
      <w:r w:rsidR="008D5C68">
        <w:rPr>
          <w:color w:val="252525"/>
        </w:rPr>
        <w:t xml:space="preserve">бласти экономики  - 646 188,07 </w:t>
      </w:r>
      <w:r w:rsidR="00BE77C7">
        <w:rPr>
          <w:color w:val="252525"/>
        </w:rPr>
        <w:t xml:space="preserve"> </w:t>
      </w:r>
      <w:r>
        <w:rPr>
          <w:color w:val="252525"/>
        </w:rPr>
        <w:t>руб</w:t>
      </w:r>
      <w:r w:rsidR="00766DCB" w:rsidRPr="00766DCB">
        <w:rPr>
          <w:color w:val="252525"/>
        </w:rPr>
        <w:t>.</w:t>
      </w:r>
    </w:p>
    <w:p w:rsidR="00766DCB" w:rsidRPr="00766DCB" w:rsidRDefault="00106E74" w:rsidP="00106E74">
      <w:pPr>
        <w:pStyle w:val="a3"/>
        <w:shd w:val="clear" w:color="auto" w:fill="FFFFFF"/>
        <w:spacing w:before="240" w:beforeAutospacing="0"/>
        <w:jc w:val="both"/>
        <w:rPr>
          <w:color w:val="252525"/>
        </w:rPr>
      </w:pPr>
      <w:r>
        <w:rPr>
          <w:color w:val="252525"/>
        </w:rPr>
        <w:t>Ч</w:t>
      </w:r>
      <w:r w:rsidR="00766DCB" w:rsidRPr="00766DCB">
        <w:rPr>
          <w:color w:val="252525"/>
        </w:rPr>
        <w:t xml:space="preserve">исленность муниципальных служащих, </w:t>
      </w:r>
      <w:proofErr w:type="gramStart"/>
      <w:r w:rsidR="00766DCB" w:rsidRPr="00766DCB">
        <w:rPr>
          <w:color w:val="252525"/>
        </w:rPr>
        <w:t>согласно</w:t>
      </w:r>
      <w:proofErr w:type="gramEnd"/>
      <w:r w:rsidR="00766DCB" w:rsidRPr="00766DCB">
        <w:rPr>
          <w:color w:val="252525"/>
        </w:rPr>
        <w:t xml:space="preserve"> штатного расписания – 3 человека, численность работников муниципальных казенных учреждений, согласно штатного расписания – 4 человека.</w:t>
      </w:r>
    </w:p>
    <w:p w:rsidR="007C6E84" w:rsidRDefault="007C6E84" w:rsidP="00766DCB">
      <w:pPr>
        <w:tabs>
          <w:tab w:val="left" w:pos="3470"/>
        </w:tabs>
      </w:pPr>
    </w:p>
    <w:p w:rsidR="00850D8A" w:rsidRPr="00CF2B33" w:rsidRDefault="00850D8A" w:rsidP="007C6E84"/>
    <w:p w:rsidR="007C6E84" w:rsidRDefault="007C6E84" w:rsidP="007C6E84">
      <w:r>
        <w:t xml:space="preserve">Глава </w:t>
      </w:r>
      <w:r w:rsidR="00766DCB">
        <w:t>Семеновского</w:t>
      </w:r>
      <w:r>
        <w:t xml:space="preserve"> сельсовета                                                          </w:t>
      </w:r>
      <w:r w:rsidR="00766DCB">
        <w:t>Н. Н. Емельянов</w:t>
      </w:r>
    </w:p>
    <w:p w:rsidR="00171671" w:rsidRDefault="00171671"/>
    <w:sectPr w:rsidR="00171671" w:rsidSect="00D1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564DD"/>
    <w:rsid w:val="00041AB4"/>
    <w:rsid w:val="0005793A"/>
    <w:rsid w:val="00106E74"/>
    <w:rsid w:val="00171671"/>
    <w:rsid w:val="00191EAF"/>
    <w:rsid w:val="001A40EA"/>
    <w:rsid w:val="001F7F25"/>
    <w:rsid w:val="002472FD"/>
    <w:rsid w:val="002564DD"/>
    <w:rsid w:val="002A612D"/>
    <w:rsid w:val="00315F2D"/>
    <w:rsid w:val="00350EBE"/>
    <w:rsid w:val="003835DC"/>
    <w:rsid w:val="003B26FC"/>
    <w:rsid w:val="003B4B81"/>
    <w:rsid w:val="004B53BA"/>
    <w:rsid w:val="004E1597"/>
    <w:rsid w:val="004F106E"/>
    <w:rsid w:val="006864C8"/>
    <w:rsid w:val="007345FD"/>
    <w:rsid w:val="0074473C"/>
    <w:rsid w:val="00766DCB"/>
    <w:rsid w:val="007C6E84"/>
    <w:rsid w:val="007E69B7"/>
    <w:rsid w:val="00830156"/>
    <w:rsid w:val="00834F00"/>
    <w:rsid w:val="00850D8A"/>
    <w:rsid w:val="008D5C68"/>
    <w:rsid w:val="00A34B9F"/>
    <w:rsid w:val="00BC24C5"/>
    <w:rsid w:val="00BE77C7"/>
    <w:rsid w:val="00D12497"/>
    <w:rsid w:val="00DA1A12"/>
    <w:rsid w:val="00E27D2F"/>
    <w:rsid w:val="00EA2FAC"/>
    <w:rsid w:val="00EC134F"/>
    <w:rsid w:val="00EE7EF9"/>
    <w:rsid w:val="00F9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D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5E02-9AF0-4C41-ACDF-6C5407FD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2022-01-10T05:26:00Z</cp:lastPrinted>
  <dcterms:created xsi:type="dcterms:W3CDTF">2018-04-13T08:59:00Z</dcterms:created>
  <dcterms:modified xsi:type="dcterms:W3CDTF">2022-04-05T12:43:00Z</dcterms:modified>
</cp:coreProperties>
</file>