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05793A" w:rsidRDefault="0005793A" w:rsidP="007C6E84">
      <w:pPr>
        <w:tabs>
          <w:tab w:val="left" w:pos="3470"/>
        </w:tabs>
      </w:pPr>
    </w:p>
    <w:p w:rsidR="007C6E84" w:rsidRDefault="007C6E84" w:rsidP="0005793A">
      <w:pPr>
        <w:tabs>
          <w:tab w:val="left" w:pos="3470"/>
        </w:tabs>
        <w:jc w:val="center"/>
      </w:pPr>
      <w:r>
        <w:t>о ходе</w:t>
      </w:r>
      <w:r w:rsidR="001F7F25">
        <w:t xml:space="preserve"> исполнения бюджета </w:t>
      </w:r>
      <w:r w:rsidR="00106E74">
        <w:t xml:space="preserve">МО «Семеновский сельсовет»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7C6E84" w:rsidRDefault="00FD2A8C" w:rsidP="0005793A">
      <w:pPr>
        <w:tabs>
          <w:tab w:val="left" w:pos="3470"/>
        </w:tabs>
        <w:jc w:val="center"/>
      </w:pPr>
      <w:r>
        <w:t>Курской области за 2</w:t>
      </w:r>
      <w:r w:rsidR="00106E74">
        <w:t xml:space="preserve"> </w:t>
      </w:r>
      <w:r w:rsidR="00850D8A">
        <w:t>квартал</w:t>
      </w:r>
      <w:r>
        <w:t>а</w:t>
      </w:r>
      <w:r w:rsidR="004A6C0A">
        <w:t xml:space="preserve"> 2023</w:t>
      </w:r>
      <w:r w:rsidR="007C6E84">
        <w:t xml:space="preserve">  года</w:t>
      </w:r>
    </w:p>
    <w:p w:rsidR="0005793A" w:rsidRDefault="0005793A" w:rsidP="0005793A">
      <w:pPr>
        <w:tabs>
          <w:tab w:val="left" w:pos="3470"/>
        </w:tabs>
        <w:jc w:val="center"/>
      </w:pP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FD2A8C">
        <w:t>2</w:t>
      </w:r>
      <w:r>
        <w:t xml:space="preserve"> квартал</w:t>
      </w:r>
      <w:r w:rsidR="00FD2A8C">
        <w:t>а</w:t>
      </w:r>
      <w:r>
        <w:t xml:space="preserve"> 20</w:t>
      </w:r>
      <w:r w:rsidR="004A6C0A">
        <w:t>23</w:t>
      </w:r>
      <w:r w:rsidR="007C6E84">
        <w:t xml:space="preserve"> года </w:t>
      </w:r>
      <w:r w:rsidR="00766DCB">
        <w:t>доходы бюджета МО «Семеновский сельсовет»</w:t>
      </w:r>
      <w:r w:rsidR="00106E74">
        <w:t xml:space="preserve"> </w:t>
      </w:r>
      <w:proofErr w:type="spellStart"/>
      <w:r w:rsidR="00106E74">
        <w:t>Касторенского</w:t>
      </w:r>
      <w:proofErr w:type="spellEnd"/>
      <w:r w:rsidR="00106E74">
        <w:t xml:space="preserve"> района Курской области </w:t>
      </w:r>
      <w:r w:rsidR="00FD2A8C">
        <w:t xml:space="preserve"> составили 1 627 331,51 </w:t>
      </w:r>
      <w:r w:rsidR="00766DCB">
        <w:t>руб., из них</w:t>
      </w:r>
      <w:r w:rsidR="00106E74">
        <w:t>:</w:t>
      </w:r>
      <w:r w:rsidR="007C6E84">
        <w:t xml:space="preserve"> собст</w:t>
      </w:r>
      <w:r w:rsidR="00315F2D">
        <w:t>в</w:t>
      </w:r>
      <w:r w:rsidR="001F7F25">
        <w:t xml:space="preserve">енных доходов </w:t>
      </w:r>
      <w:r w:rsidR="00106E74">
        <w:t>поступило -</w:t>
      </w:r>
      <w:r w:rsidR="00FD2A8C">
        <w:t>625 504,51</w:t>
      </w:r>
      <w:r w:rsidR="004A6C0A">
        <w:t xml:space="preserve"> </w:t>
      </w:r>
      <w:r w:rsidR="001F7F25">
        <w:t xml:space="preserve"> </w:t>
      </w:r>
      <w:r w:rsidR="007C6E84">
        <w:t xml:space="preserve">руб., финансовой помощи из </w:t>
      </w:r>
      <w:r w:rsidR="001F7F25">
        <w:t xml:space="preserve">бюджетов других уровней </w:t>
      </w:r>
      <w:r w:rsidR="00106E74">
        <w:t>-</w:t>
      </w:r>
      <w:r w:rsidR="00315F2D">
        <w:t xml:space="preserve"> </w:t>
      </w:r>
      <w:r w:rsidR="00FD2A8C">
        <w:t xml:space="preserve"> 1 001 827 </w:t>
      </w:r>
      <w:r w:rsidR="003835DC">
        <w:t>руб</w:t>
      </w:r>
      <w:r w:rsidR="00041AB4">
        <w:t>.</w:t>
      </w:r>
      <w:r w:rsidR="003835DC">
        <w:t xml:space="preserve"> </w:t>
      </w:r>
    </w:p>
    <w:p w:rsidR="00106E74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t xml:space="preserve">     </w:t>
      </w:r>
      <w:proofErr w:type="gramStart"/>
      <w:r w:rsidR="007C6E84">
        <w:t>Рас</w:t>
      </w:r>
      <w:r w:rsidR="00EE7EF9">
        <w:t>х</w:t>
      </w:r>
      <w:r w:rsidR="001F7F25">
        <w:t>оды б</w:t>
      </w:r>
      <w:r w:rsidR="00766DCB">
        <w:t>юджета составили</w:t>
      </w:r>
      <w:r w:rsidR="008D5C68">
        <w:t xml:space="preserve"> </w:t>
      </w:r>
      <w:r w:rsidR="00FD2A8C">
        <w:t>1 646 484,16</w:t>
      </w:r>
      <w:r w:rsidR="001F7F25">
        <w:t xml:space="preserve"> </w:t>
      </w:r>
      <w:r w:rsidR="007C6E84">
        <w:t>руб.  из них:  расходы на содержание высшего должностного лица</w:t>
      </w:r>
      <w:r w:rsidR="00FD2A8C">
        <w:t xml:space="preserve"> – 92 253,97</w:t>
      </w:r>
      <w:r w:rsidR="00041AB4">
        <w:t xml:space="preserve">  </w:t>
      </w:r>
      <w:r w:rsidR="007C6E84">
        <w:t>руб.</w:t>
      </w:r>
      <w:r w:rsidR="001F7F25">
        <w:t>, на заработную плату с начислениями муниципальных служащих-</w:t>
      </w:r>
      <w:r w:rsidR="00FD2A8C">
        <w:t xml:space="preserve"> 416 992,64</w:t>
      </w:r>
      <w:r w:rsidR="00766DCB">
        <w:t xml:space="preserve"> руб.</w:t>
      </w:r>
      <w:r w:rsidR="00766DCB" w:rsidRPr="00766DCB">
        <w:rPr>
          <w:rFonts w:ascii="Segoe UI" w:hAnsi="Segoe UI" w:cs="Segoe UI"/>
          <w:color w:val="252525"/>
          <w:sz w:val="23"/>
          <w:szCs w:val="23"/>
        </w:rPr>
        <w:t xml:space="preserve"> </w:t>
      </w:r>
      <w:r w:rsidR="00766DCB" w:rsidRPr="00766DCB">
        <w:rPr>
          <w:color w:val="252525"/>
        </w:rPr>
        <w:t>на заработную плату с начислениями персоналу обеспечивающему деятель</w:t>
      </w:r>
      <w:r w:rsidR="00FD2A8C">
        <w:rPr>
          <w:color w:val="252525"/>
        </w:rPr>
        <w:t>ность администрации – 292 856,31</w:t>
      </w:r>
      <w:r w:rsidR="00766DCB" w:rsidRPr="00766DCB">
        <w:rPr>
          <w:color w:val="252525"/>
        </w:rPr>
        <w:t xml:space="preserve"> руб.,  </w:t>
      </w:r>
      <w:r w:rsidR="004A6C0A" w:rsidRPr="00BE77C7">
        <w:rPr>
          <w:color w:val="18343A"/>
          <w:shd w:val="clear" w:color="auto" w:fill="FFFFFF"/>
        </w:rPr>
        <w:t>на обеспечение деятельности финансовых, налоговых и таможенных органов и органов финансового</w:t>
      </w:r>
      <w:r w:rsidR="004A6C0A">
        <w:rPr>
          <w:color w:val="18343A"/>
          <w:shd w:val="clear" w:color="auto" w:fill="FFFFFF"/>
        </w:rPr>
        <w:t xml:space="preserve"> </w:t>
      </w:r>
      <w:r w:rsidR="004A6C0A" w:rsidRPr="00BE77C7">
        <w:rPr>
          <w:color w:val="18343A"/>
          <w:shd w:val="clear" w:color="auto" w:fill="FFFFFF"/>
        </w:rPr>
        <w:t>(ф</w:t>
      </w:r>
      <w:r w:rsidR="004A6C0A">
        <w:rPr>
          <w:color w:val="18343A"/>
          <w:shd w:val="clear" w:color="auto" w:fill="FFFFFF"/>
        </w:rPr>
        <w:t xml:space="preserve">инансово-бюджетного) надзора – 13 619,37 </w:t>
      </w:r>
      <w:r w:rsidR="004A6C0A" w:rsidRPr="00BE77C7">
        <w:rPr>
          <w:color w:val="18343A"/>
          <w:shd w:val="clear" w:color="auto" w:fill="FFFFFF"/>
        </w:rPr>
        <w:t>руб.</w:t>
      </w:r>
      <w:r w:rsidR="004A6C0A">
        <w:rPr>
          <w:color w:val="18343A"/>
          <w:shd w:val="clear" w:color="auto" w:fill="FFFFFF"/>
        </w:rPr>
        <w:t>,</w:t>
      </w:r>
      <w:r w:rsidR="00BE77C7">
        <w:rPr>
          <w:rFonts w:ascii="Arial" w:hAnsi="Arial" w:cs="Arial"/>
          <w:color w:val="18343A"/>
          <w:sz w:val="22"/>
          <w:szCs w:val="22"/>
          <w:shd w:val="clear" w:color="auto" w:fill="FFFFFF"/>
        </w:rPr>
        <w:t> </w:t>
      </w:r>
      <w:r w:rsidR="004A6C0A" w:rsidRPr="00CF69F8">
        <w:rPr>
          <w:color w:val="252525"/>
        </w:rPr>
        <w:t>на социальные выплаты –</w:t>
      </w:r>
      <w:r w:rsidR="004A6C0A" w:rsidRPr="00CF69F8">
        <w:rPr>
          <w:color w:val="18343A"/>
          <w:shd w:val="clear" w:color="auto" w:fill="FFFFFF"/>
        </w:rPr>
        <w:t> </w:t>
      </w:r>
      <w:r w:rsidR="004A6C0A">
        <w:rPr>
          <w:color w:val="18343A"/>
          <w:shd w:val="clear" w:color="auto" w:fill="FFFFFF"/>
        </w:rPr>
        <w:t>60</w:t>
      </w:r>
      <w:proofErr w:type="gramEnd"/>
      <w:r w:rsidR="004A6C0A">
        <w:rPr>
          <w:color w:val="18343A"/>
          <w:shd w:val="clear" w:color="auto" w:fill="FFFFFF"/>
        </w:rPr>
        <w:t> 196,90</w:t>
      </w:r>
      <w:r w:rsidR="004A6C0A" w:rsidRPr="00CF69F8">
        <w:rPr>
          <w:color w:val="18343A"/>
          <w:shd w:val="clear" w:color="auto" w:fill="FFFFFF"/>
        </w:rPr>
        <w:t xml:space="preserve"> руб.,</w:t>
      </w:r>
      <w:r w:rsidR="004A6C0A" w:rsidRPr="00BE77C7">
        <w:rPr>
          <w:color w:val="252525"/>
        </w:rPr>
        <w:t xml:space="preserve"> </w:t>
      </w:r>
      <w:r w:rsidR="00766DCB" w:rsidRPr="00BE77C7">
        <w:rPr>
          <w:color w:val="252525"/>
        </w:rPr>
        <w:t xml:space="preserve"> </w:t>
      </w:r>
      <w:r w:rsidR="00766DCB" w:rsidRPr="00766DCB">
        <w:rPr>
          <w:color w:val="252525"/>
        </w:rPr>
        <w:t>на реализацию муниципальных программ связанных с благоустройством, коммунальным и дорожным хозяйством и решение других вопросов общегосударственного значения и в</w:t>
      </w:r>
      <w:r w:rsidR="00BE77C7">
        <w:rPr>
          <w:color w:val="252525"/>
        </w:rPr>
        <w:t xml:space="preserve"> о</w:t>
      </w:r>
      <w:r w:rsidR="00FD2A8C">
        <w:rPr>
          <w:color w:val="252525"/>
        </w:rPr>
        <w:t>бласти экономики  - 770 564,97</w:t>
      </w:r>
      <w:r w:rsidR="008D5C68">
        <w:rPr>
          <w:color w:val="252525"/>
        </w:rPr>
        <w:t xml:space="preserve"> </w:t>
      </w:r>
      <w:r w:rsidR="00BE77C7">
        <w:rPr>
          <w:color w:val="252525"/>
        </w:rPr>
        <w:t xml:space="preserve"> </w:t>
      </w:r>
      <w:r>
        <w:rPr>
          <w:color w:val="252525"/>
        </w:rPr>
        <w:t>руб</w:t>
      </w:r>
      <w:r w:rsidR="00766DCB" w:rsidRPr="00766DCB">
        <w:rPr>
          <w:color w:val="252525"/>
        </w:rPr>
        <w:t>.</w:t>
      </w:r>
    </w:p>
    <w:p w:rsidR="00766DCB" w:rsidRPr="00766DCB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rPr>
          <w:color w:val="252525"/>
        </w:rPr>
        <w:t>Ч</w:t>
      </w:r>
      <w:r w:rsidR="00766DCB" w:rsidRPr="00766DCB">
        <w:rPr>
          <w:color w:val="252525"/>
        </w:rPr>
        <w:t xml:space="preserve">исленность муниципальных служащих, </w:t>
      </w:r>
      <w:proofErr w:type="gramStart"/>
      <w:r w:rsidR="00766DCB" w:rsidRPr="00766DCB">
        <w:rPr>
          <w:color w:val="252525"/>
        </w:rPr>
        <w:t>согласно</w:t>
      </w:r>
      <w:proofErr w:type="gramEnd"/>
      <w:r w:rsidR="00766DCB" w:rsidRPr="00766DCB">
        <w:rPr>
          <w:color w:val="252525"/>
        </w:rPr>
        <w:t xml:space="preserve"> штатного расписания – 3 человека, численность работников муниципальных казенных учреждений, </w:t>
      </w:r>
      <w:r w:rsidR="004A6C0A">
        <w:rPr>
          <w:color w:val="252525"/>
        </w:rPr>
        <w:t>согласно штатного расписания – 3</w:t>
      </w:r>
      <w:r w:rsidR="00766DCB" w:rsidRPr="00766DCB">
        <w:rPr>
          <w:color w:val="252525"/>
        </w:rPr>
        <w:t xml:space="preserve"> человека.</w:t>
      </w:r>
    </w:p>
    <w:p w:rsidR="007C6E84" w:rsidRDefault="007C6E84" w:rsidP="00766DCB">
      <w:pPr>
        <w:tabs>
          <w:tab w:val="left" w:pos="3470"/>
        </w:tabs>
      </w:pPr>
    </w:p>
    <w:p w:rsidR="00850D8A" w:rsidRPr="00CF2B33" w:rsidRDefault="00850D8A" w:rsidP="007C6E84"/>
    <w:p w:rsidR="007C6E84" w:rsidRDefault="007C6E84" w:rsidP="007C6E84">
      <w:r>
        <w:t xml:space="preserve">Глава </w:t>
      </w:r>
      <w:r w:rsidR="00766DCB">
        <w:t>Семеновского</w:t>
      </w:r>
      <w:r>
        <w:t xml:space="preserve"> сельсовета                                                          </w:t>
      </w:r>
      <w:r w:rsidR="00766DCB">
        <w:t>Н. Н. Емельянов</w:t>
      </w:r>
    </w:p>
    <w:p w:rsidR="00171671" w:rsidRDefault="00171671"/>
    <w:sectPr w:rsidR="00171671" w:rsidSect="00D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64DD"/>
    <w:rsid w:val="0003470A"/>
    <w:rsid w:val="00041AB4"/>
    <w:rsid w:val="0005793A"/>
    <w:rsid w:val="00106E74"/>
    <w:rsid w:val="00171671"/>
    <w:rsid w:val="00191EAF"/>
    <w:rsid w:val="001A40EA"/>
    <w:rsid w:val="001F7F25"/>
    <w:rsid w:val="002472FD"/>
    <w:rsid w:val="002564DD"/>
    <w:rsid w:val="002A612D"/>
    <w:rsid w:val="00315F2D"/>
    <w:rsid w:val="00350EBE"/>
    <w:rsid w:val="003835DC"/>
    <w:rsid w:val="003B26FC"/>
    <w:rsid w:val="003B4B81"/>
    <w:rsid w:val="004A6C0A"/>
    <w:rsid w:val="004B53BA"/>
    <w:rsid w:val="004E1597"/>
    <w:rsid w:val="004F106E"/>
    <w:rsid w:val="006864C8"/>
    <w:rsid w:val="006D243A"/>
    <w:rsid w:val="007345FD"/>
    <w:rsid w:val="0074473C"/>
    <w:rsid w:val="00766DCB"/>
    <w:rsid w:val="007C6E84"/>
    <w:rsid w:val="007E69B7"/>
    <w:rsid w:val="00830156"/>
    <w:rsid w:val="00834F00"/>
    <w:rsid w:val="00850D8A"/>
    <w:rsid w:val="008D5C68"/>
    <w:rsid w:val="00A34B9F"/>
    <w:rsid w:val="00BC24C5"/>
    <w:rsid w:val="00BE77C7"/>
    <w:rsid w:val="00C31AAC"/>
    <w:rsid w:val="00D12497"/>
    <w:rsid w:val="00DA1A12"/>
    <w:rsid w:val="00E27D2F"/>
    <w:rsid w:val="00EA2FAC"/>
    <w:rsid w:val="00EC134F"/>
    <w:rsid w:val="00EE7EF9"/>
    <w:rsid w:val="00F95E5B"/>
    <w:rsid w:val="00FD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E02-9AF0-4C41-ACDF-6C5407F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2022-01-10T05:26:00Z</cp:lastPrinted>
  <dcterms:created xsi:type="dcterms:W3CDTF">2018-04-13T08:59:00Z</dcterms:created>
  <dcterms:modified xsi:type="dcterms:W3CDTF">2023-07-04T07:39:00Z</dcterms:modified>
</cp:coreProperties>
</file>